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196D5" w14:textId="77777777" w:rsidR="00044A6C" w:rsidRPr="009F601E" w:rsidRDefault="00AA5D87" w:rsidP="00AA5D87">
      <w:pPr>
        <w:spacing w:line="240" w:lineRule="auto"/>
        <w:contextualSpacing/>
        <w:jc w:val="right"/>
        <w:rPr>
          <w:rFonts w:cstheme="minorHAnsi"/>
          <w:b/>
          <w:color w:val="0070C0"/>
          <w:sz w:val="40"/>
          <w:szCs w:val="40"/>
        </w:rPr>
      </w:pPr>
      <w:r w:rsidRPr="009F601E">
        <w:rPr>
          <w:rFonts w:cstheme="minorHAnsi"/>
          <w:b/>
          <w:noProof/>
          <w:color w:val="0070C0"/>
          <w:sz w:val="40"/>
          <w:szCs w:val="40"/>
          <w:lang w:eastAsia="en-CA"/>
        </w:rPr>
        <w:drawing>
          <wp:anchor distT="36576" distB="36576" distL="36576" distR="36576" simplePos="0" relativeHeight="251659264" behindDoc="0" locked="0" layoutInCell="1" allowOverlap="1" wp14:anchorId="09DB9F8E" wp14:editId="4B941C07">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44A6C" w:rsidRPr="009F601E">
        <w:rPr>
          <w:rFonts w:cstheme="minorHAnsi"/>
          <w:b/>
          <w:color w:val="0070C0"/>
          <w:sz w:val="40"/>
          <w:szCs w:val="40"/>
        </w:rPr>
        <w:t>DIESEL GENERATING SET</w:t>
      </w:r>
    </w:p>
    <w:p w14:paraId="2D781EE1" w14:textId="77777777" w:rsidR="00AA5D87" w:rsidRPr="009F601E" w:rsidRDefault="002C49A3" w:rsidP="002B61A7">
      <w:pPr>
        <w:spacing w:line="240" w:lineRule="auto"/>
        <w:contextualSpacing/>
        <w:jc w:val="right"/>
        <w:rPr>
          <w:rFonts w:cstheme="minorHAnsi"/>
          <w:b/>
          <w:color w:val="0070C0"/>
          <w:sz w:val="40"/>
          <w:szCs w:val="40"/>
        </w:rPr>
      </w:pPr>
      <w:r w:rsidRPr="009F601E">
        <w:rPr>
          <w:rFonts w:cstheme="minorHAnsi"/>
          <w:b/>
          <w:color w:val="0070C0"/>
          <w:sz w:val="40"/>
          <w:szCs w:val="40"/>
        </w:rPr>
        <w:t>MPS018</w:t>
      </w:r>
      <w:r w:rsidR="00AA5D87" w:rsidRPr="009F601E">
        <w:rPr>
          <w:rFonts w:cstheme="minorHAnsi"/>
          <w:b/>
          <w:color w:val="0070C0"/>
          <w:sz w:val="40"/>
          <w:szCs w:val="40"/>
        </w:rPr>
        <w:t>0IVC</w:t>
      </w:r>
    </w:p>
    <w:p w14:paraId="70CEAFC9" w14:textId="77777777" w:rsidR="005425F0" w:rsidRPr="009F601E" w:rsidRDefault="005425F0" w:rsidP="00AA5D87">
      <w:pPr>
        <w:tabs>
          <w:tab w:val="left" w:pos="2040"/>
        </w:tabs>
        <w:rPr>
          <w:rFonts w:cstheme="minorHAnsi"/>
        </w:rPr>
      </w:pPr>
      <w:r w:rsidRPr="009F601E">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3658C4F4" wp14:editId="0688824F">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82F72F"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" strokecolor="#0070c0" strokeweight="4pt">
                <v:stroke endcap="square"/>
              </v:line>
            </w:pict>
          </mc:Fallback>
        </mc:AlternateContent>
      </w:r>
    </w:p>
    <w:p w14:paraId="19FF7719" w14:textId="77777777" w:rsidR="00AA5D87" w:rsidRPr="009F601E" w:rsidRDefault="00681B5B" w:rsidP="00AA5D87">
      <w:pPr>
        <w:tabs>
          <w:tab w:val="left" w:pos="2040"/>
        </w:tabs>
        <w:rPr>
          <w:rFonts w:cstheme="minorHAnsi"/>
        </w:rPr>
      </w:pPr>
      <w:r w:rsidRPr="009F601E">
        <w:rPr>
          <w:rFonts w:cstheme="minorHAnsi"/>
          <w:noProof/>
          <w:lang w:eastAsia="en-CA"/>
        </w:rPr>
        <w:drawing>
          <wp:anchor distT="0" distB="0" distL="114300" distR="114300" simplePos="0" relativeHeight="251665408" behindDoc="0" locked="0" layoutInCell="1" allowOverlap="1" wp14:anchorId="3DFBD6FB" wp14:editId="01734390">
            <wp:simplePos x="0" y="0"/>
            <wp:positionH relativeFrom="column">
              <wp:posOffset>193040</wp:posOffset>
            </wp:positionH>
            <wp:positionV relativeFrom="paragraph">
              <wp:posOffset>12700</wp:posOffset>
            </wp:positionV>
            <wp:extent cx="2025015" cy="15811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25015" cy="158115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sz="4" w:space="0" w:color="595959" w:themeColor="text1" w:themeTint="A6"/>
          <w:left w:val="none" w:sz="0" w:space="0" w:color="auto"/>
          <w:bottom w:val="single" w:sz="4" w:space="0" w:color="595959" w:themeColor="text1" w:themeTint="A6"/>
          <w:right w:val="none" w:sz="0" w:space="0" w:color="auto"/>
          <w:insideH w:val="single" w:sz="4" w:space="0" w:color="595959" w:themeColor="text1" w:themeTint="A6"/>
          <w:insideV w:val="none" w:sz="0" w:space="0" w:color="auto"/>
        </w:tblBorders>
        <w:tblLook w:val="04A0" w:firstRow="1" w:lastRow="0" w:firstColumn="1" w:lastColumn="0" w:noHBand="0" w:noVBand="1"/>
      </w:tblPr>
      <w:tblGrid>
        <w:gridCol w:w="986"/>
        <w:gridCol w:w="800"/>
        <w:gridCol w:w="696"/>
        <w:gridCol w:w="636"/>
        <w:gridCol w:w="778"/>
        <w:gridCol w:w="696"/>
        <w:gridCol w:w="636"/>
        <w:gridCol w:w="779"/>
        <w:gridCol w:w="602"/>
      </w:tblGrid>
      <w:tr w:rsidR="005C26AE" w:rsidRPr="009F601E" w14:paraId="60B18472" w14:textId="77777777" w:rsidTr="00812023">
        <w:trPr>
          <w:jc w:val="right"/>
        </w:trPr>
        <w:tc>
          <w:tcPr>
            <w:tcW w:w="986" w:type="dxa"/>
          </w:tcPr>
          <w:p w14:paraId="672A6659" w14:textId="77777777" w:rsidR="005C26AE" w:rsidRPr="009F601E" w:rsidRDefault="005C26AE" w:rsidP="00584454">
            <w:pPr>
              <w:tabs>
                <w:tab w:val="left" w:pos="735"/>
              </w:tabs>
              <w:rPr>
                <w:rFonts w:cstheme="minorHAnsi"/>
              </w:rPr>
            </w:pPr>
            <w:r w:rsidRPr="009F601E">
              <w:rPr>
                <w:rFonts w:cstheme="minorHAnsi"/>
              </w:rPr>
              <w:tab/>
            </w:r>
          </w:p>
        </w:tc>
        <w:tc>
          <w:tcPr>
            <w:tcW w:w="800" w:type="dxa"/>
          </w:tcPr>
          <w:p w14:paraId="0A37501D" w14:textId="77777777" w:rsidR="005C26AE" w:rsidRPr="009F601E" w:rsidRDefault="005C26AE" w:rsidP="00AA5D87">
            <w:pPr>
              <w:tabs>
                <w:tab w:val="left" w:pos="2040"/>
              </w:tabs>
              <w:rPr>
                <w:rFonts w:cstheme="minorHAnsi"/>
              </w:rPr>
            </w:pPr>
          </w:p>
        </w:tc>
        <w:tc>
          <w:tcPr>
            <w:tcW w:w="2110" w:type="dxa"/>
            <w:gridSpan w:val="3"/>
          </w:tcPr>
          <w:p w14:paraId="107E5B11" w14:textId="77777777" w:rsidR="005C26AE" w:rsidRPr="009F601E" w:rsidRDefault="005C26AE" w:rsidP="0030177B">
            <w:pPr>
              <w:tabs>
                <w:tab w:val="left" w:pos="2040"/>
              </w:tabs>
              <w:jc w:val="center"/>
              <w:rPr>
                <w:rFonts w:cstheme="minorHAnsi"/>
                <w:b/>
              </w:rPr>
            </w:pPr>
            <w:r w:rsidRPr="009F601E">
              <w:rPr>
                <w:rFonts w:cstheme="minorHAnsi"/>
                <w:b/>
                <w:color w:val="0070C0"/>
              </w:rPr>
              <w:t>Standby Rating</w:t>
            </w:r>
          </w:p>
        </w:tc>
        <w:tc>
          <w:tcPr>
            <w:tcW w:w="2111" w:type="dxa"/>
            <w:gridSpan w:val="3"/>
          </w:tcPr>
          <w:p w14:paraId="54EEBE12" w14:textId="77777777" w:rsidR="005C26AE" w:rsidRPr="009F601E" w:rsidRDefault="005C26AE" w:rsidP="0030177B">
            <w:pPr>
              <w:tabs>
                <w:tab w:val="left" w:pos="2040"/>
              </w:tabs>
              <w:jc w:val="center"/>
              <w:rPr>
                <w:rFonts w:cstheme="minorHAnsi"/>
                <w:b/>
              </w:rPr>
            </w:pPr>
            <w:r w:rsidRPr="009F601E">
              <w:rPr>
                <w:rFonts w:cstheme="minorHAnsi"/>
                <w:b/>
                <w:color w:val="0070C0"/>
              </w:rPr>
              <w:t>Prime Rating</w:t>
            </w:r>
          </w:p>
        </w:tc>
        <w:tc>
          <w:tcPr>
            <w:tcW w:w="602" w:type="dxa"/>
          </w:tcPr>
          <w:p w14:paraId="5DAB6C7B" w14:textId="77777777" w:rsidR="005C26AE" w:rsidRPr="009F601E" w:rsidRDefault="005C26AE" w:rsidP="00AA5D87">
            <w:pPr>
              <w:tabs>
                <w:tab w:val="left" w:pos="2040"/>
              </w:tabs>
              <w:rPr>
                <w:rFonts w:cstheme="minorHAnsi"/>
              </w:rPr>
            </w:pPr>
          </w:p>
        </w:tc>
      </w:tr>
      <w:tr w:rsidR="00812023" w:rsidRPr="009F601E" w14:paraId="1D94BE08" w14:textId="77777777" w:rsidTr="00812023">
        <w:trPr>
          <w:jc w:val="right"/>
        </w:trPr>
        <w:tc>
          <w:tcPr>
            <w:tcW w:w="986" w:type="dxa"/>
          </w:tcPr>
          <w:p w14:paraId="519F9C67" w14:textId="77777777" w:rsidR="005C26AE" w:rsidRPr="009F601E" w:rsidRDefault="005C26AE"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Voltage</w:t>
            </w:r>
          </w:p>
        </w:tc>
        <w:tc>
          <w:tcPr>
            <w:tcW w:w="800" w:type="dxa"/>
          </w:tcPr>
          <w:p w14:paraId="661B0C4B" w14:textId="77777777" w:rsidR="005C26AE" w:rsidRPr="009F601E" w:rsidRDefault="005C26AE"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Phase</w:t>
            </w:r>
          </w:p>
        </w:tc>
        <w:tc>
          <w:tcPr>
            <w:tcW w:w="696" w:type="dxa"/>
          </w:tcPr>
          <w:p w14:paraId="4099A5E6" w14:textId="77777777" w:rsidR="005C26AE" w:rsidRPr="009F601E" w:rsidRDefault="005C26AE" w:rsidP="00AA5D87">
            <w:pPr>
              <w:tabs>
                <w:tab w:val="left" w:pos="2040"/>
              </w:tabs>
              <w:jc w:val="center"/>
              <w:rPr>
                <w:rFonts w:cstheme="minorHAnsi"/>
                <w:color w:val="595959" w:themeColor="text1" w:themeTint="A6"/>
                <w:sz w:val="20"/>
                <w:szCs w:val="20"/>
              </w:rPr>
            </w:pPr>
            <w:proofErr w:type="spellStart"/>
            <w:r w:rsidRPr="009F601E">
              <w:rPr>
                <w:rFonts w:cstheme="minorHAnsi"/>
                <w:color w:val="595959" w:themeColor="text1" w:themeTint="A6"/>
                <w:sz w:val="20"/>
                <w:szCs w:val="20"/>
              </w:rPr>
              <w:t>kWe</w:t>
            </w:r>
            <w:proofErr w:type="spellEnd"/>
          </w:p>
        </w:tc>
        <w:tc>
          <w:tcPr>
            <w:tcW w:w="636" w:type="dxa"/>
          </w:tcPr>
          <w:p w14:paraId="118AD24F" w14:textId="77777777" w:rsidR="005C26AE" w:rsidRPr="009F601E" w:rsidRDefault="005C26AE" w:rsidP="00AA5D87">
            <w:pPr>
              <w:tabs>
                <w:tab w:val="left" w:pos="2040"/>
              </w:tabs>
              <w:jc w:val="center"/>
              <w:rPr>
                <w:rFonts w:cstheme="minorHAnsi"/>
                <w:color w:val="595959" w:themeColor="text1" w:themeTint="A6"/>
                <w:sz w:val="20"/>
                <w:szCs w:val="20"/>
              </w:rPr>
            </w:pPr>
            <w:proofErr w:type="spellStart"/>
            <w:r w:rsidRPr="009F601E">
              <w:rPr>
                <w:rFonts w:cstheme="minorHAnsi"/>
                <w:color w:val="595959" w:themeColor="text1" w:themeTint="A6"/>
                <w:sz w:val="20"/>
                <w:szCs w:val="20"/>
              </w:rPr>
              <w:t>kVa</w:t>
            </w:r>
            <w:proofErr w:type="spellEnd"/>
          </w:p>
        </w:tc>
        <w:tc>
          <w:tcPr>
            <w:tcW w:w="778" w:type="dxa"/>
          </w:tcPr>
          <w:p w14:paraId="364A76BE" w14:textId="77777777" w:rsidR="005C26AE" w:rsidRPr="009F601E" w:rsidRDefault="005C26AE"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Amps</w:t>
            </w:r>
          </w:p>
        </w:tc>
        <w:tc>
          <w:tcPr>
            <w:tcW w:w="696" w:type="dxa"/>
          </w:tcPr>
          <w:p w14:paraId="3DB2A654" w14:textId="77777777" w:rsidR="005C26AE" w:rsidRPr="009F601E" w:rsidRDefault="005C26AE" w:rsidP="00AA5D87">
            <w:pPr>
              <w:tabs>
                <w:tab w:val="left" w:pos="2040"/>
              </w:tabs>
              <w:jc w:val="center"/>
              <w:rPr>
                <w:rFonts w:cstheme="minorHAnsi"/>
                <w:color w:val="595959" w:themeColor="text1" w:themeTint="A6"/>
                <w:sz w:val="20"/>
                <w:szCs w:val="20"/>
              </w:rPr>
            </w:pPr>
            <w:proofErr w:type="spellStart"/>
            <w:r w:rsidRPr="009F601E">
              <w:rPr>
                <w:rFonts w:cstheme="minorHAnsi"/>
                <w:color w:val="595959" w:themeColor="text1" w:themeTint="A6"/>
                <w:sz w:val="20"/>
                <w:szCs w:val="20"/>
              </w:rPr>
              <w:t>kWe</w:t>
            </w:r>
            <w:proofErr w:type="spellEnd"/>
          </w:p>
        </w:tc>
        <w:tc>
          <w:tcPr>
            <w:tcW w:w="636" w:type="dxa"/>
          </w:tcPr>
          <w:p w14:paraId="161E9FEE" w14:textId="77777777" w:rsidR="005C26AE" w:rsidRPr="009F601E" w:rsidRDefault="005C26AE" w:rsidP="00AA5D87">
            <w:pPr>
              <w:tabs>
                <w:tab w:val="left" w:pos="2040"/>
              </w:tabs>
              <w:jc w:val="center"/>
              <w:rPr>
                <w:rFonts w:cstheme="minorHAnsi"/>
                <w:color w:val="595959" w:themeColor="text1" w:themeTint="A6"/>
                <w:sz w:val="20"/>
                <w:szCs w:val="20"/>
              </w:rPr>
            </w:pPr>
            <w:proofErr w:type="spellStart"/>
            <w:r w:rsidRPr="009F601E">
              <w:rPr>
                <w:rFonts w:cstheme="minorHAnsi"/>
                <w:color w:val="595959" w:themeColor="text1" w:themeTint="A6"/>
                <w:sz w:val="20"/>
                <w:szCs w:val="20"/>
              </w:rPr>
              <w:t>kVa</w:t>
            </w:r>
            <w:proofErr w:type="spellEnd"/>
          </w:p>
        </w:tc>
        <w:tc>
          <w:tcPr>
            <w:tcW w:w="779" w:type="dxa"/>
          </w:tcPr>
          <w:p w14:paraId="00B07EF9" w14:textId="77777777" w:rsidR="005C26AE" w:rsidRPr="009F601E" w:rsidRDefault="005C26AE"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Amps</w:t>
            </w:r>
          </w:p>
        </w:tc>
        <w:tc>
          <w:tcPr>
            <w:tcW w:w="602" w:type="dxa"/>
          </w:tcPr>
          <w:p w14:paraId="14ABD3B1" w14:textId="77777777" w:rsidR="005C26AE" w:rsidRPr="009F601E" w:rsidRDefault="005C26AE" w:rsidP="00AA5D87">
            <w:pPr>
              <w:tabs>
                <w:tab w:val="left" w:pos="2040"/>
              </w:tabs>
              <w:jc w:val="center"/>
              <w:rPr>
                <w:rFonts w:cstheme="minorHAnsi"/>
                <w:color w:val="595959" w:themeColor="text1" w:themeTint="A6"/>
                <w:sz w:val="20"/>
                <w:szCs w:val="20"/>
              </w:rPr>
            </w:pPr>
            <w:proofErr w:type="spellStart"/>
            <w:r w:rsidRPr="009F601E">
              <w:rPr>
                <w:rFonts w:cstheme="minorHAnsi"/>
                <w:color w:val="595959" w:themeColor="text1" w:themeTint="A6"/>
                <w:sz w:val="20"/>
                <w:szCs w:val="20"/>
              </w:rPr>
              <w:t>p.f</w:t>
            </w:r>
            <w:proofErr w:type="spellEnd"/>
            <w:r w:rsidRPr="009F601E">
              <w:rPr>
                <w:rFonts w:cstheme="minorHAnsi"/>
                <w:color w:val="595959" w:themeColor="text1" w:themeTint="A6"/>
                <w:sz w:val="20"/>
                <w:szCs w:val="20"/>
              </w:rPr>
              <w:t>.</w:t>
            </w:r>
          </w:p>
        </w:tc>
      </w:tr>
      <w:tr w:rsidR="002C49A3" w:rsidRPr="009F601E" w14:paraId="0ACC5104" w14:textId="77777777" w:rsidTr="00812023">
        <w:trPr>
          <w:jc w:val="right"/>
        </w:trPr>
        <w:tc>
          <w:tcPr>
            <w:tcW w:w="986" w:type="dxa"/>
          </w:tcPr>
          <w:p w14:paraId="54FEB34A"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120/240</w:t>
            </w:r>
          </w:p>
        </w:tc>
        <w:tc>
          <w:tcPr>
            <w:tcW w:w="800" w:type="dxa"/>
          </w:tcPr>
          <w:p w14:paraId="649841BE"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w:t>
            </w:r>
          </w:p>
        </w:tc>
        <w:tc>
          <w:tcPr>
            <w:tcW w:w="696" w:type="dxa"/>
          </w:tcPr>
          <w:p w14:paraId="6F789D83"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180</w:t>
            </w:r>
          </w:p>
        </w:tc>
        <w:tc>
          <w:tcPr>
            <w:tcW w:w="636" w:type="dxa"/>
          </w:tcPr>
          <w:p w14:paraId="4D6AE906"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180</w:t>
            </w:r>
          </w:p>
        </w:tc>
        <w:tc>
          <w:tcPr>
            <w:tcW w:w="778" w:type="dxa"/>
          </w:tcPr>
          <w:p w14:paraId="25FB564C" w14:textId="77777777" w:rsidR="002C49A3" w:rsidRPr="009F601E" w:rsidRDefault="002C49A3" w:rsidP="00924BA8">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750</w:t>
            </w:r>
          </w:p>
        </w:tc>
        <w:tc>
          <w:tcPr>
            <w:tcW w:w="696" w:type="dxa"/>
          </w:tcPr>
          <w:p w14:paraId="1DCDD72D"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162</w:t>
            </w:r>
          </w:p>
        </w:tc>
        <w:tc>
          <w:tcPr>
            <w:tcW w:w="636" w:type="dxa"/>
          </w:tcPr>
          <w:p w14:paraId="13DA4576"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162</w:t>
            </w:r>
          </w:p>
        </w:tc>
        <w:tc>
          <w:tcPr>
            <w:tcW w:w="779" w:type="dxa"/>
          </w:tcPr>
          <w:p w14:paraId="1AF7877F"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675</w:t>
            </w:r>
          </w:p>
        </w:tc>
        <w:tc>
          <w:tcPr>
            <w:tcW w:w="602" w:type="dxa"/>
          </w:tcPr>
          <w:p w14:paraId="56B20A0C"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w:t>
            </w:r>
          </w:p>
        </w:tc>
      </w:tr>
      <w:tr w:rsidR="002C49A3" w:rsidRPr="009F601E" w14:paraId="5BBFACDD" w14:textId="77777777" w:rsidTr="00812023">
        <w:trPr>
          <w:jc w:val="right"/>
        </w:trPr>
        <w:tc>
          <w:tcPr>
            <w:tcW w:w="986" w:type="dxa"/>
          </w:tcPr>
          <w:p w14:paraId="6D745129"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120/208</w:t>
            </w:r>
          </w:p>
        </w:tc>
        <w:tc>
          <w:tcPr>
            <w:tcW w:w="800" w:type="dxa"/>
          </w:tcPr>
          <w:p w14:paraId="5FCD5EC4"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14:paraId="7EA7E358"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180</w:t>
            </w:r>
          </w:p>
        </w:tc>
        <w:tc>
          <w:tcPr>
            <w:tcW w:w="636" w:type="dxa"/>
          </w:tcPr>
          <w:p w14:paraId="550336A3"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225</w:t>
            </w:r>
          </w:p>
        </w:tc>
        <w:tc>
          <w:tcPr>
            <w:tcW w:w="778" w:type="dxa"/>
          </w:tcPr>
          <w:p w14:paraId="3481E39F" w14:textId="77777777" w:rsidR="002C49A3" w:rsidRPr="009F601E" w:rsidRDefault="002C49A3" w:rsidP="00924BA8">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626</w:t>
            </w:r>
          </w:p>
        </w:tc>
        <w:tc>
          <w:tcPr>
            <w:tcW w:w="696" w:type="dxa"/>
          </w:tcPr>
          <w:p w14:paraId="7D1A3A07"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162</w:t>
            </w:r>
          </w:p>
        </w:tc>
        <w:tc>
          <w:tcPr>
            <w:tcW w:w="636" w:type="dxa"/>
          </w:tcPr>
          <w:p w14:paraId="66A632B1"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203</w:t>
            </w:r>
          </w:p>
        </w:tc>
        <w:tc>
          <w:tcPr>
            <w:tcW w:w="779" w:type="dxa"/>
          </w:tcPr>
          <w:p w14:paraId="575833B6"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563</w:t>
            </w:r>
          </w:p>
        </w:tc>
        <w:tc>
          <w:tcPr>
            <w:tcW w:w="602" w:type="dxa"/>
          </w:tcPr>
          <w:p w14:paraId="4F7F8EC2"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r w:rsidR="002C49A3" w:rsidRPr="009F601E" w14:paraId="67F01DEC" w14:textId="77777777" w:rsidTr="00812023">
        <w:trPr>
          <w:jc w:val="right"/>
        </w:trPr>
        <w:tc>
          <w:tcPr>
            <w:tcW w:w="986" w:type="dxa"/>
          </w:tcPr>
          <w:p w14:paraId="4D69235D"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277/480</w:t>
            </w:r>
          </w:p>
        </w:tc>
        <w:tc>
          <w:tcPr>
            <w:tcW w:w="800" w:type="dxa"/>
          </w:tcPr>
          <w:p w14:paraId="0B778152"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14:paraId="6CBC07BD"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180</w:t>
            </w:r>
          </w:p>
        </w:tc>
        <w:tc>
          <w:tcPr>
            <w:tcW w:w="636" w:type="dxa"/>
          </w:tcPr>
          <w:p w14:paraId="3B65B86C"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225</w:t>
            </w:r>
          </w:p>
        </w:tc>
        <w:tc>
          <w:tcPr>
            <w:tcW w:w="778" w:type="dxa"/>
          </w:tcPr>
          <w:p w14:paraId="6153FF3A" w14:textId="77777777" w:rsidR="002C49A3" w:rsidRPr="009F601E" w:rsidRDefault="002C49A3" w:rsidP="00924BA8">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271</w:t>
            </w:r>
          </w:p>
        </w:tc>
        <w:tc>
          <w:tcPr>
            <w:tcW w:w="696" w:type="dxa"/>
          </w:tcPr>
          <w:p w14:paraId="0EE482EB"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162</w:t>
            </w:r>
          </w:p>
        </w:tc>
        <w:tc>
          <w:tcPr>
            <w:tcW w:w="636" w:type="dxa"/>
          </w:tcPr>
          <w:p w14:paraId="51389FE2"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203</w:t>
            </w:r>
          </w:p>
        </w:tc>
        <w:tc>
          <w:tcPr>
            <w:tcW w:w="779" w:type="dxa"/>
          </w:tcPr>
          <w:p w14:paraId="24461002"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244</w:t>
            </w:r>
          </w:p>
        </w:tc>
        <w:tc>
          <w:tcPr>
            <w:tcW w:w="602" w:type="dxa"/>
          </w:tcPr>
          <w:p w14:paraId="3D178C86"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r w:rsidR="002C49A3" w:rsidRPr="009F601E" w14:paraId="34CC3A65" w14:textId="77777777" w:rsidTr="00812023">
        <w:trPr>
          <w:jc w:val="right"/>
        </w:trPr>
        <w:tc>
          <w:tcPr>
            <w:tcW w:w="986" w:type="dxa"/>
          </w:tcPr>
          <w:p w14:paraId="69DC6661"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347/600</w:t>
            </w:r>
          </w:p>
        </w:tc>
        <w:tc>
          <w:tcPr>
            <w:tcW w:w="800" w:type="dxa"/>
          </w:tcPr>
          <w:p w14:paraId="7A036E3D"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14:paraId="3064677C"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180</w:t>
            </w:r>
          </w:p>
        </w:tc>
        <w:tc>
          <w:tcPr>
            <w:tcW w:w="636" w:type="dxa"/>
          </w:tcPr>
          <w:p w14:paraId="7AF92B45"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225</w:t>
            </w:r>
          </w:p>
        </w:tc>
        <w:tc>
          <w:tcPr>
            <w:tcW w:w="778" w:type="dxa"/>
          </w:tcPr>
          <w:p w14:paraId="6185078C" w14:textId="77777777" w:rsidR="002C49A3" w:rsidRPr="009F601E" w:rsidRDefault="002C49A3" w:rsidP="00924BA8">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217</w:t>
            </w:r>
          </w:p>
        </w:tc>
        <w:tc>
          <w:tcPr>
            <w:tcW w:w="696" w:type="dxa"/>
          </w:tcPr>
          <w:p w14:paraId="2F0FD454"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162</w:t>
            </w:r>
          </w:p>
        </w:tc>
        <w:tc>
          <w:tcPr>
            <w:tcW w:w="636" w:type="dxa"/>
          </w:tcPr>
          <w:p w14:paraId="44E70E6F"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203</w:t>
            </w:r>
          </w:p>
        </w:tc>
        <w:tc>
          <w:tcPr>
            <w:tcW w:w="779" w:type="dxa"/>
          </w:tcPr>
          <w:p w14:paraId="5803CAFC"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195</w:t>
            </w:r>
          </w:p>
        </w:tc>
        <w:tc>
          <w:tcPr>
            <w:tcW w:w="602" w:type="dxa"/>
          </w:tcPr>
          <w:p w14:paraId="6F468B09" w14:textId="77777777" w:rsidR="002C49A3" w:rsidRPr="009F601E" w:rsidRDefault="002C49A3" w:rsidP="00AA5D8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bl>
    <w:p w14:paraId="02EB378F" w14:textId="77777777" w:rsidR="00EC746B" w:rsidRPr="009F601E" w:rsidRDefault="00EC746B" w:rsidP="00AA5D87">
      <w:pPr>
        <w:tabs>
          <w:tab w:val="left" w:pos="2040"/>
        </w:tabs>
        <w:contextualSpacing/>
        <w:rPr>
          <w:rFonts w:cstheme="minorHAnsi"/>
        </w:rPr>
      </w:pPr>
    </w:p>
    <w:p w14:paraId="6A05A809" w14:textId="77777777" w:rsidR="00EC746B" w:rsidRPr="009F601E" w:rsidRDefault="00EC746B" w:rsidP="00AA5D87">
      <w:pPr>
        <w:tabs>
          <w:tab w:val="left" w:pos="2040"/>
        </w:tabs>
        <w:contextualSpacing/>
        <w:rPr>
          <w:rFonts w:cstheme="minorHAnsi"/>
        </w:rPr>
      </w:pPr>
    </w:p>
    <w:p w14:paraId="2C703D7A" w14:textId="77777777" w:rsidR="006D692E" w:rsidRPr="009F601E" w:rsidRDefault="006D692E" w:rsidP="00AA5D87">
      <w:pPr>
        <w:tabs>
          <w:tab w:val="left" w:pos="2040"/>
        </w:tabs>
        <w:contextualSpacing/>
        <w:rPr>
          <w:rFonts w:cstheme="minorHAnsi"/>
          <w:b/>
          <w:color w:val="0070C0"/>
          <w:sz w:val="24"/>
          <w:szCs w:val="24"/>
        </w:rPr>
      </w:pPr>
      <w:r w:rsidRPr="009F601E">
        <w:rPr>
          <w:rFonts w:cstheme="minorHAnsi"/>
          <w:b/>
          <w:color w:val="0070C0"/>
          <w:sz w:val="24"/>
          <w:szCs w:val="24"/>
        </w:rPr>
        <w:t>STANDARD GENERATING SET FEATURES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5"/>
        <w:gridCol w:w="3576"/>
        <w:gridCol w:w="3577"/>
      </w:tblGrid>
      <w:tr w:rsidR="00A60C0C" w:rsidRPr="009F601E" w14:paraId="32D2B5A1" w14:textId="77777777" w:rsidTr="00A60C0C">
        <w:tc>
          <w:tcPr>
            <w:tcW w:w="3584" w:type="dxa"/>
          </w:tcPr>
          <w:p w14:paraId="5FD64304"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w:t>
            </w:r>
            <w:proofErr w:type="gramEnd"/>
            <w:r w:rsidRPr="009F601E">
              <w:rPr>
                <w:rFonts w:cstheme="minorHAnsi"/>
                <w:color w:val="595959" w:themeColor="text1" w:themeTint="A6"/>
                <w:sz w:val="20"/>
                <w:szCs w:val="20"/>
              </w:rPr>
              <w:t xml:space="preserve"> cooled engine</w:t>
            </w:r>
          </w:p>
        </w:tc>
        <w:tc>
          <w:tcPr>
            <w:tcW w:w="3585" w:type="dxa"/>
          </w:tcPr>
          <w:p w14:paraId="50255824" w14:textId="77777777" w:rsidR="00A60C0C" w:rsidRPr="009F601E" w:rsidRDefault="00A60C0C" w:rsidP="00287FAF">
            <w:pPr>
              <w:tabs>
                <w:tab w:val="left" w:pos="2040"/>
              </w:tabs>
              <w:contextualSpacing/>
              <w:rPr>
                <w:rFonts w:cstheme="minorHAnsi"/>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single</w:t>
            </w:r>
            <w:proofErr w:type="gramEnd"/>
            <w:r w:rsidRPr="009F601E">
              <w:rPr>
                <w:rFonts w:cstheme="minorHAnsi"/>
                <w:color w:val="595959" w:themeColor="text1" w:themeTint="A6"/>
                <w:sz w:val="20"/>
                <w:szCs w:val="20"/>
              </w:rPr>
              <w:t xml:space="preserve"> bearing alternator</w:t>
            </w:r>
          </w:p>
        </w:tc>
        <w:tc>
          <w:tcPr>
            <w:tcW w:w="3585" w:type="dxa"/>
          </w:tcPr>
          <w:p w14:paraId="0E2532DA" w14:textId="77777777" w:rsidR="00A60C0C" w:rsidRPr="009F601E" w:rsidRDefault="00A60C0C" w:rsidP="00287FAF">
            <w:pPr>
              <w:tabs>
                <w:tab w:val="left" w:pos="2040"/>
              </w:tabs>
              <w:contextualSpacing/>
              <w:rPr>
                <w:rFonts w:cstheme="minorHAnsi"/>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stainless</w:t>
            </w:r>
            <w:proofErr w:type="gramEnd"/>
            <w:r w:rsidRPr="009F601E">
              <w:rPr>
                <w:rFonts w:cstheme="minorHAnsi"/>
                <w:color w:val="595959" w:themeColor="text1" w:themeTint="A6"/>
                <w:sz w:val="20"/>
                <w:szCs w:val="20"/>
              </w:rPr>
              <w:t xml:space="preserve"> steel exhaust bellows</w:t>
            </w:r>
          </w:p>
        </w:tc>
      </w:tr>
      <w:tr w:rsidR="00A60C0C" w:rsidRPr="009F601E" w14:paraId="0AB3DE86" w14:textId="77777777" w:rsidTr="00A60C0C">
        <w:tc>
          <w:tcPr>
            <w:tcW w:w="3584" w:type="dxa"/>
          </w:tcPr>
          <w:p w14:paraId="2D34EEFE"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oil</w:t>
            </w:r>
            <w:proofErr w:type="gramEnd"/>
            <w:r w:rsidRPr="009F601E">
              <w:rPr>
                <w:rFonts w:cstheme="minorHAnsi"/>
                <w:color w:val="595959" w:themeColor="text1" w:themeTint="A6"/>
                <w:sz w:val="20"/>
                <w:szCs w:val="20"/>
              </w:rPr>
              <w:t xml:space="preserve"> &amp; fuel filters</w:t>
            </w:r>
          </w:p>
        </w:tc>
        <w:tc>
          <w:tcPr>
            <w:tcW w:w="3585" w:type="dxa"/>
          </w:tcPr>
          <w:p w14:paraId="65F1D4BF"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3</w:t>
            </w:r>
            <w:proofErr w:type="gramEnd"/>
            <w:r w:rsidRPr="009F601E">
              <w:rPr>
                <w:rFonts w:cstheme="minorHAnsi"/>
                <w:color w:val="595959" w:themeColor="text1" w:themeTint="A6"/>
                <w:sz w:val="20"/>
                <w:szCs w:val="20"/>
              </w:rPr>
              <w:t xml:space="preserve"> pole circuit </w:t>
            </w:r>
            <w:proofErr w:type="gramStart"/>
            <w:r w:rsidRPr="009F601E">
              <w:rPr>
                <w:rFonts w:cstheme="minorHAnsi"/>
                <w:color w:val="595959" w:themeColor="text1" w:themeTint="A6"/>
                <w:sz w:val="20"/>
                <w:szCs w:val="20"/>
              </w:rPr>
              <w:t>breaker</w:t>
            </w:r>
            <w:proofErr w:type="gramEnd"/>
          </w:p>
        </w:tc>
        <w:tc>
          <w:tcPr>
            <w:tcW w:w="3585" w:type="dxa"/>
          </w:tcPr>
          <w:p w14:paraId="11413FCC" w14:textId="77777777" w:rsidR="00A60C0C" w:rsidRPr="009F601E" w:rsidRDefault="00A60C0C" w:rsidP="00287FAF">
            <w:pPr>
              <w:tabs>
                <w:tab w:val="left" w:pos="2040"/>
              </w:tabs>
              <w:contextualSpacing/>
              <w:rPr>
                <w:rFonts w:cstheme="minorHAnsi"/>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set</w:t>
            </w:r>
            <w:proofErr w:type="gramEnd"/>
            <w:r w:rsidRPr="009F601E">
              <w:rPr>
                <w:rFonts w:cstheme="minorHAnsi"/>
                <w:color w:val="595959" w:themeColor="text1" w:themeTint="A6"/>
                <w:sz w:val="20"/>
                <w:szCs w:val="20"/>
              </w:rPr>
              <w:t xml:space="preserve"> mounted starting batteries</w:t>
            </w:r>
          </w:p>
        </w:tc>
      </w:tr>
      <w:tr w:rsidR="00A60C0C" w:rsidRPr="009F601E" w14:paraId="4ABDE3B6" w14:textId="77777777" w:rsidTr="00A60C0C">
        <w:tc>
          <w:tcPr>
            <w:tcW w:w="3584" w:type="dxa"/>
          </w:tcPr>
          <w:p w14:paraId="15ECAAEE"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lube</w:t>
            </w:r>
            <w:proofErr w:type="gramEnd"/>
            <w:r w:rsidRPr="009F601E">
              <w:rPr>
                <w:rFonts w:cstheme="minorHAnsi"/>
                <w:color w:val="595959" w:themeColor="text1" w:themeTint="A6"/>
                <w:sz w:val="20"/>
                <w:szCs w:val="20"/>
              </w:rPr>
              <w:t xml:space="preserve"> oil drain valve</w:t>
            </w:r>
          </w:p>
        </w:tc>
        <w:tc>
          <w:tcPr>
            <w:tcW w:w="3585" w:type="dxa"/>
          </w:tcPr>
          <w:p w14:paraId="641EB712"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auto</w:t>
            </w:r>
            <w:proofErr w:type="gramEnd"/>
            <w:r w:rsidRPr="009F601E">
              <w:rPr>
                <w:rFonts w:cstheme="minorHAnsi"/>
                <w:color w:val="595959" w:themeColor="text1" w:themeTint="A6"/>
                <w:sz w:val="20"/>
                <w:szCs w:val="20"/>
              </w:rPr>
              <w:t xml:space="preserve"> start control panel</w:t>
            </w:r>
          </w:p>
        </w:tc>
        <w:tc>
          <w:tcPr>
            <w:tcW w:w="3585" w:type="dxa"/>
          </w:tcPr>
          <w:p w14:paraId="3FD97ED3" w14:textId="77777777" w:rsidR="00A60C0C" w:rsidRPr="009F601E" w:rsidRDefault="00A60C0C" w:rsidP="00287FAF">
            <w:pPr>
              <w:tabs>
                <w:tab w:val="left" w:pos="2040"/>
              </w:tabs>
              <w:contextualSpacing/>
              <w:rPr>
                <w:rFonts w:cstheme="minorHAnsi"/>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operation</w:t>
            </w:r>
            <w:proofErr w:type="gramEnd"/>
            <w:r w:rsidRPr="009F601E">
              <w:rPr>
                <w:rFonts w:cstheme="minorHAnsi"/>
                <w:color w:val="595959" w:themeColor="text1" w:themeTint="A6"/>
                <w:sz w:val="20"/>
                <w:szCs w:val="20"/>
              </w:rPr>
              <w:t xml:space="preserve"> &amp; maintenance manual</w:t>
            </w:r>
          </w:p>
        </w:tc>
      </w:tr>
      <w:tr w:rsidR="00A60C0C" w:rsidRPr="009F601E" w14:paraId="7072BF0E" w14:textId="77777777" w:rsidTr="00A60C0C">
        <w:tc>
          <w:tcPr>
            <w:tcW w:w="3584" w:type="dxa"/>
          </w:tcPr>
          <w:p w14:paraId="704C4EE3" w14:textId="77777777" w:rsidR="00A60C0C" w:rsidRPr="009F601E" w:rsidRDefault="00A60C0C" w:rsidP="00287FAF">
            <w:pPr>
              <w:tabs>
                <w:tab w:val="left" w:pos="2040"/>
              </w:tabs>
              <w:contextualSpacing/>
              <w:rPr>
                <w:rFonts w:cstheme="minorHAnsi"/>
                <w:color w:val="595959" w:themeColor="text1" w:themeTint="A6"/>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w:t>
            </w:r>
            <w:proofErr w:type="gramEnd"/>
            <w:r w:rsidRPr="009F601E">
              <w:rPr>
                <w:rFonts w:cstheme="minorHAnsi"/>
                <w:color w:val="595959" w:themeColor="text1" w:themeTint="A6"/>
                <w:sz w:val="20"/>
                <w:szCs w:val="20"/>
              </w:rPr>
              <w:t xml:space="preserve"> V</w:t>
            </w:r>
            <w:r w:rsidR="00E15F81" w:rsidRPr="009F601E">
              <w:rPr>
                <w:rFonts w:cstheme="minorHAnsi"/>
                <w:color w:val="595959" w:themeColor="text1" w:themeTint="A6"/>
                <w:sz w:val="20"/>
                <w:szCs w:val="20"/>
              </w:rPr>
              <w:t xml:space="preserve"> </w:t>
            </w:r>
            <w:r w:rsidRPr="009F601E">
              <w:rPr>
                <w:rFonts w:cstheme="minorHAnsi"/>
                <w:color w:val="595959" w:themeColor="text1" w:themeTint="A6"/>
                <w:sz w:val="20"/>
                <w:szCs w:val="20"/>
              </w:rPr>
              <w:t>dc starter and alternator</w:t>
            </w:r>
          </w:p>
        </w:tc>
        <w:tc>
          <w:tcPr>
            <w:tcW w:w="3585" w:type="dxa"/>
          </w:tcPr>
          <w:p w14:paraId="6320FB20"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low</w:t>
            </w:r>
            <w:proofErr w:type="gramEnd"/>
            <w:r w:rsidRPr="009F601E">
              <w:rPr>
                <w:rFonts w:cstheme="minorHAnsi"/>
                <w:color w:val="595959" w:themeColor="text1" w:themeTint="A6"/>
                <w:sz w:val="20"/>
                <w:szCs w:val="20"/>
              </w:rPr>
              <w:t xml:space="preserve"> coolant level shutdown</w:t>
            </w:r>
          </w:p>
        </w:tc>
        <w:tc>
          <w:tcPr>
            <w:tcW w:w="3585" w:type="dxa"/>
          </w:tcPr>
          <w:p w14:paraId="521F115D" w14:textId="77777777" w:rsidR="00A60C0C" w:rsidRPr="009F601E" w:rsidRDefault="00A60C0C" w:rsidP="00287FAF">
            <w:pPr>
              <w:tabs>
                <w:tab w:val="left" w:pos="2040"/>
              </w:tabs>
              <w:contextualSpacing/>
              <w:rPr>
                <w:rFonts w:cstheme="minorHAnsi"/>
                <w:color w:val="595959" w:themeColor="text1" w:themeTint="A6"/>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factory</w:t>
            </w:r>
            <w:proofErr w:type="gramEnd"/>
            <w:r w:rsidRPr="009F601E">
              <w:rPr>
                <w:rFonts w:cstheme="minorHAnsi"/>
                <w:color w:val="595959" w:themeColor="text1" w:themeTint="A6"/>
                <w:sz w:val="20"/>
                <w:szCs w:val="20"/>
              </w:rPr>
              <w:t xml:space="preserve"> tests</w:t>
            </w:r>
          </w:p>
        </w:tc>
      </w:tr>
      <w:tr w:rsidR="00A60C0C" w:rsidRPr="009F601E" w14:paraId="4D7738C2" w14:textId="77777777" w:rsidTr="00A60C0C">
        <w:tc>
          <w:tcPr>
            <w:tcW w:w="3584" w:type="dxa"/>
          </w:tcPr>
          <w:p w14:paraId="0500ED02"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electronic</w:t>
            </w:r>
            <w:proofErr w:type="gramEnd"/>
            <w:r w:rsidRPr="009F601E">
              <w:rPr>
                <w:rFonts w:cstheme="minorHAnsi"/>
                <w:color w:val="595959" w:themeColor="text1" w:themeTint="A6"/>
                <w:sz w:val="20"/>
                <w:szCs w:val="20"/>
              </w:rPr>
              <w:t xml:space="preserve"> governor</w:t>
            </w:r>
          </w:p>
        </w:tc>
        <w:tc>
          <w:tcPr>
            <w:tcW w:w="3585" w:type="dxa"/>
          </w:tcPr>
          <w:p w14:paraId="134C09C6"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welded</w:t>
            </w:r>
            <w:proofErr w:type="gramEnd"/>
            <w:r w:rsidRPr="009F601E">
              <w:rPr>
                <w:rFonts w:cstheme="minorHAnsi"/>
                <w:color w:val="595959" w:themeColor="text1" w:themeTint="A6"/>
                <w:sz w:val="20"/>
                <w:szCs w:val="20"/>
              </w:rPr>
              <w:t xml:space="preserve"> steel base frame</w:t>
            </w:r>
          </w:p>
        </w:tc>
        <w:tc>
          <w:tcPr>
            <w:tcW w:w="3585" w:type="dxa"/>
          </w:tcPr>
          <w:p w14:paraId="014E5E31" w14:textId="77777777" w:rsidR="00A60C0C" w:rsidRPr="009F601E" w:rsidRDefault="00A60C0C" w:rsidP="00287FAF">
            <w:pPr>
              <w:tabs>
                <w:tab w:val="left" w:pos="2040"/>
              </w:tabs>
              <w:contextualSpacing/>
              <w:rPr>
                <w:rFonts w:cstheme="minorHAnsi"/>
                <w:color w:val="595959" w:themeColor="text1" w:themeTint="A6"/>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2</w:t>
            </w:r>
            <w:proofErr w:type="gramEnd"/>
            <w:r w:rsidRPr="009F601E">
              <w:rPr>
                <w:rFonts w:cstheme="minorHAnsi"/>
                <w:color w:val="595959" w:themeColor="text1" w:themeTint="A6"/>
                <w:sz w:val="20"/>
                <w:szCs w:val="20"/>
              </w:rPr>
              <w:t xml:space="preserve"> yr / </w:t>
            </w:r>
            <w:proofErr w:type="gramStart"/>
            <w:r w:rsidRPr="009F601E">
              <w:rPr>
                <w:rFonts w:cstheme="minorHAnsi"/>
                <w:color w:val="595959" w:themeColor="text1" w:themeTint="A6"/>
                <w:sz w:val="20"/>
                <w:szCs w:val="20"/>
              </w:rPr>
              <w:t>2000 hour</w:t>
            </w:r>
            <w:proofErr w:type="gramEnd"/>
            <w:r w:rsidRPr="009F601E">
              <w:rPr>
                <w:rFonts w:cstheme="minorHAnsi"/>
                <w:color w:val="595959" w:themeColor="text1" w:themeTint="A6"/>
                <w:sz w:val="20"/>
                <w:szCs w:val="20"/>
              </w:rPr>
              <w:t xml:space="preserve"> warranty</w:t>
            </w:r>
          </w:p>
        </w:tc>
      </w:tr>
      <w:tr w:rsidR="00A60C0C" w:rsidRPr="009F601E" w14:paraId="179BDE17" w14:textId="77777777" w:rsidTr="00A60C0C">
        <w:tc>
          <w:tcPr>
            <w:tcW w:w="3584" w:type="dxa"/>
          </w:tcPr>
          <w:p w14:paraId="50BD5CA4"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standard</w:t>
            </w:r>
            <w:proofErr w:type="gramEnd"/>
            <w:r w:rsidRPr="009F601E">
              <w:rPr>
                <w:rFonts w:cstheme="minorHAnsi"/>
                <w:color w:val="595959" w:themeColor="text1" w:themeTint="A6"/>
                <w:sz w:val="20"/>
                <w:szCs w:val="20"/>
              </w:rPr>
              <w:t xml:space="preserve"> duty air filter</w:t>
            </w:r>
          </w:p>
        </w:tc>
        <w:tc>
          <w:tcPr>
            <w:tcW w:w="3585" w:type="dxa"/>
          </w:tcPr>
          <w:p w14:paraId="164D7DC0" w14:textId="77777777" w:rsidR="00A60C0C" w:rsidRPr="009F601E" w:rsidRDefault="00A60C0C" w:rsidP="00287FAF">
            <w:pPr>
              <w:tabs>
                <w:tab w:val="left" w:pos="2040"/>
              </w:tabs>
              <w:contextualSpacing/>
              <w:rPr>
                <w:rFonts w:cstheme="minorHAnsi"/>
                <w:sz w:val="20"/>
                <w:szCs w:val="20"/>
              </w:rPr>
            </w:pPr>
            <w:proofErr w:type="gramStart"/>
            <w:r w:rsidRPr="009F601E">
              <w:rPr>
                <w:rFonts w:cstheme="minorHAnsi"/>
                <w:color w:val="0070C0"/>
                <w:sz w:val="20"/>
                <w:szCs w:val="20"/>
              </w:rPr>
              <w:t xml:space="preserve">▪  </w:t>
            </w:r>
            <w:r w:rsidRPr="009F601E">
              <w:rPr>
                <w:rFonts w:cstheme="minorHAnsi"/>
                <w:color w:val="595959" w:themeColor="text1" w:themeTint="A6"/>
                <w:sz w:val="20"/>
                <w:szCs w:val="20"/>
              </w:rPr>
              <w:t>integral</w:t>
            </w:r>
            <w:proofErr w:type="gramEnd"/>
            <w:r w:rsidRPr="009F601E">
              <w:rPr>
                <w:rFonts w:cstheme="minorHAnsi"/>
                <w:color w:val="595959" w:themeColor="text1" w:themeTint="A6"/>
                <w:sz w:val="20"/>
                <w:szCs w:val="20"/>
              </w:rPr>
              <w:t xml:space="preserve"> vibration isolators</w:t>
            </w:r>
          </w:p>
        </w:tc>
        <w:tc>
          <w:tcPr>
            <w:tcW w:w="3585" w:type="dxa"/>
          </w:tcPr>
          <w:p w14:paraId="5A39BBE3" w14:textId="77777777" w:rsidR="00A60C0C" w:rsidRPr="009F601E" w:rsidRDefault="00A60C0C" w:rsidP="00287FAF">
            <w:pPr>
              <w:tabs>
                <w:tab w:val="left" w:pos="2040"/>
              </w:tabs>
              <w:contextualSpacing/>
              <w:rPr>
                <w:rFonts w:cstheme="minorHAnsi"/>
                <w:color w:val="0070C0"/>
                <w:sz w:val="20"/>
                <w:szCs w:val="20"/>
              </w:rPr>
            </w:pPr>
          </w:p>
        </w:tc>
      </w:tr>
    </w:tbl>
    <w:p w14:paraId="41C8F396" w14:textId="77777777" w:rsidR="00A60C0C" w:rsidRPr="009F601E" w:rsidRDefault="00A60C0C" w:rsidP="00287FAF">
      <w:pPr>
        <w:tabs>
          <w:tab w:val="left" w:pos="2040"/>
        </w:tabs>
        <w:spacing w:line="240" w:lineRule="auto"/>
        <w:contextualSpacing/>
        <w:rPr>
          <w:rFonts w:cstheme="minorHAnsi"/>
          <w:color w:val="0070C0"/>
          <w:sz w:val="16"/>
          <w:szCs w:val="16"/>
        </w:rPr>
      </w:pPr>
    </w:p>
    <w:p w14:paraId="72A3D3EC" w14:textId="77777777" w:rsidR="00044A6C" w:rsidRPr="009F601E" w:rsidRDefault="00044A6C" w:rsidP="00044A6C">
      <w:pPr>
        <w:tabs>
          <w:tab w:val="left" w:pos="2040"/>
        </w:tabs>
        <w:spacing w:line="240" w:lineRule="auto"/>
        <w:contextualSpacing/>
        <w:rPr>
          <w:rFonts w:cstheme="minorHAnsi"/>
          <w:sz w:val="16"/>
          <w:szCs w:val="16"/>
        </w:rPr>
        <w:sectPr w:rsidR="00044A6C" w:rsidRPr="009F601E" w:rsidSect="00A60C0C">
          <w:type w:val="continuous"/>
          <w:pgSz w:w="12240" w:h="15840"/>
          <w:pgMar w:top="720" w:right="864" w:bottom="864" w:left="864" w:header="709" w:footer="709" w:gutter="0"/>
          <w:cols w:space="708"/>
          <w:docGrid w:linePitch="360"/>
        </w:sectPr>
      </w:pPr>
    </w:p>
    <w:p w14:paraId="61B6508D" w14:textId="77777777" w:rsidR="006D692E" w:rsidRPr="009F601E" w:rsidRDefault="006D692E" w:rsidP="00044A6C">
      <w:pPr>
        <w:tabs>
          <w:tab w:val="left" w:pos="2040"/>
        </w:tabs>
        <w:contextualSpacing/>
        <w:rPr>
          <w:rFonts w:cstheme="minorHAnsi"/>
          <w:b/>
          <w:color w:val="0070C0"/>
          <w:sz w:val="24"/>
          <w:szCs w:val="24"/>
        </w:rPr>
      </w:pPr>
      <w:r w:rsidRPr="009F601E">
        <w:rPr>
          <w:rFonts w:cstheme="minorHAnsi"/>
          <w:b/>
          <w:color w:val="0070C0"/>
          <w:sz w:val="24"/>
          <w:szCs w:val="24"/>
        </w:rPr>
        <w:t>GENERATING SET PERFORMANCE</w:t>
      </w:r>
    </w:p>
    <w:p w14:paraId="0D0B940D" w14:textId="77777777" w:rsidR="006D692E" w:rsidRPr="009F601E" w:rsidRDefault="006D692E" w:rsidP="00044A6C">
      <w:pPr>
        <w:tabs>
          <w:tab w:val="left" w:pos="2040"/>
        </w:tabs>
        <w:contextualSpacing/>
        <w:rPr>
          <w:rFonts w:cstheme="minorHAnsi"/>
          <w:color w:val="0070C0"/>
        </w:rPr>
        <w:sectPr w:rsidR="006D692E" w:rsidRPr="009F601E" w:rsidSect="00044A6C">
          <w:type w:val="continuous"/>
          <w:pgSz w:w="12240" w:h="15840"/>
          <w:pgMar w:top="567" w:right="851" w:bottom="567" w:left="851"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585"/>
        <w:gridCol w:w="3585"/>
      </w:tblGrid>
      <w:tr w:rsidR="00A60C0C" w:rsidRPr="009F601E" w14:paraId="3192B09D" w14:textId="77777777" w:rsidTr="00AC7F9B">
        <w:tc>
          <w:tcPr>
            <w:tcW w:w="3584" w:type="dxa"/>
          </w:tcPr>
          <w:p w14:paraId="46D88342" w14:textId="77777777" w:rsidR="00A60C0C" w:rsidRPr="009F601E" w:rsidRDefault="00A60C0C" w:rsidP="00044A6C">
            <w:pPr>
              <w:tabs>
                <w:tab w:val="left" w:pos="2040"/>
              </w:tabs>
              <w:contextualSpacing/>
              <w:rPr>
                <w:rFonts w:cstheme="minorHAnsi"/>
                <w:b/>
                <w:color w:val="0070C0"/>
              </w:rPr>
            </w:pPr>
            <w:r w:rsidRPr="009F601E">
              <w:rPr>
                <w:rFonts w:cstheme="minorHAnsi"/>
                <w:b/>
                <w:color w:val="0070C0"/>
              </w:rPr>
              <w:t>V</w:t>
            </w:r>
            <w:r w:rsidR="00AC7F9B" w:rsidRPr="009F601E">
              <w:rPr>
                <w:rFonts w:cstheme="minorHAnsi"/>
                <w:b/>
                <w:color w:val="0070C0"/>
              </w:rPr>
              <w:t>oltage Regulation</w:t>
            </w:r>
          </w:p>
        </w:tc>
        <w:tc>
          <w:tcPr>
            <w:tcW w:w="3585" w:type="dxa"/>
          </w:tcPr>
          <w:p w14:paraId="16B58FF7" w14:textId="77777777" w:rsidR="00A60C0C" w:rsidRPr="009F601E" w:rsidRDefault="00AC7F9B" w:rsidP="00AC7F9B">
            <w:pPr>
              <w:tabs>
                <w:tab w:val="left" w:pos="2040"/>
              </w:tabs>
              <w:contextualSpacing/>
              <w:rPr>
                <w:rFonts w:cstheme="minorHAnsi"/>
                <w:b/>
                <w:color w:val="0070C0"/>
              </w:rPr>
            </w:pPr>
            <w:r w:rsidRPr="009F601E">
              <w:rPr>
                <w:rFonts w:cstheme="minorHAnsi"/>
                <w:b/>
                <w:color w:val="0070C0"/>
              </w:rPr>
              <w:t>Optimized Electrical Design</w:t>
            </w:r>
          </w:p>
        </w:tc>
        <w:tc>
          <w:tcPr>
            <w:tcW w:w="3585" w:type="dxa"/>
          </w:tcPr>
          <w:p w14:paraId="1ECF9CDF" w14:textId="77777777" w:rsidR="00A60C0C" w:rsidRPr="009F601E" w:rsidRDefault="00AC7F9B" w:rsidP="00AC7F9B">
            <w:pPr>
              <w:tabs>
                <w:tab w:val="left" w:pos="2040"/>
              </w:tabs>
              <w:contextualSpacing/>
              <w:rPr>
                <w:rFonts w:cstheme="minorHAnsi"/>
                <w:b/>
                <w:color w:val="0070C0"/>
              </w:rPr>
            </w:pPr>
            <w:r w:rsidRPr="009F601E">
              <w:rPr>
                <w:rFonts w:cstheme="minorHAnsi"/>
                <w:b/>
                <w:color w:val="0070C0"/>
              </w:rPr>
              <w:t>Alternator Temperature Rise</w:t>
            </w:r>
          </w:p>
        </w:tc>
      </w:tr>
      <w:tr w:rsidR="00AC7F9B" w:rsidRPr="009F601E" w14:paraId="6A01E0B5" w14:textId="77777777" w:rsidTr="00AC7F9B">
        <w:tc>
          <w:tcPr>
            <w:tcW w:w="3584" w:type="dxa"/>
          </w:tcPr>
          <w:p w14:paraId="47EB238E" w14:textId="77777777" w:rsidR="00AC7F9B" w:rsidRPr="009F601E" w:rsidRDefault="00AC7F9B" w:rsidP="00A60C0C">
            <w:pPr>
              <w:tabs>
                <w:tab w:val="left" w:pos="2040"/>
              </w:tabs>
              <w:contextualSpacing/>
              <w:rPr>
                <w:rFonts w:cstheme="minorHAnsi"/>
                <w:b/>
                <w:color w:val="0070C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t>
            </w:r>
            <w:proofErr w:type="gramEnd"/>
            <w:r w:rsidRPr="009F601E">
              <w:rPr>
                <w:rFonts w:cstheme="minorHAnsi"/>
                <w:color w:val="595959" w:themeColor="text1" w:themeTint="A6"/>
                <w:sz w:val="20"/>
                <w:szCs w:val="20"/>
              </w:rPr>
              <w:t>/- 1% voltage regulation</w:t>
            </w:r>
          </w:p>
        </w:tc>
        <w:tc>
          <w:tcPr>
            <w:tcW w:w="3585" w:type="dxa"/>
          </w:tcPr>
          <w:p w14:paraId="63474378" w14:textId="77777777" w:rsidR="00AC7F9B" w:rsidRPr="009F601E" w:rsidRDefault="00AC7F9B" w:rsidP="00A60C0C">
            <w:pPr>
              <w:tabs>
                <w:tab w:val="left" w:pos="2040"/>
              </w:tabs>
              <w:contextualSpacing/>
              <w:rPr>
                <w:rFonts w:cstheme="minorHAnsi"/>
                <w:b/>
                <w:color w:val="0070C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4</w:t>
            </w:r>
            <w:proofErr w:type="gramEnd"/>
            <w:r w:rsidRPr="009F601E">
              <w:rPr>
                <w:rFonts w:cstheme="minorHAnsi"/>
                <w:color w:val="595959" w:themeColor="text1" w:themeTint="A6"/>
                <w:sz w:val="20"/>
                <w:szCs w:val="20"/>
              </w:rPr>
              <w:t xml:space="preserve"> pole brushless, 2/3 pitch winding</w:t>
            </w:r>
          </w:p>
        </w:tc>
        <w:tc>
          <w:tcPr>
            <w:tcW w:w="3585" w:type="dxa"/>
          </w:tcPr>
          <w:p w14:paraId="2D9A2D81" w14:textId="77777777" w:rsidR="00AC7F9B" w:rsidRPr="009F601E" w:rsidRDefault="00AC7F9B" w:rsidP="00AC7F9B">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class</w:t>
            </w:r>
            <w:proofErr w:type="gramEnd"/>
            <w:r w:rsidRPr="009F601E">
              <w:rPr>
                <w:rFonts w:cstheme="minorHAnsi"/>
                <w:color w:val="595959" w:themeColor="text1" w:themeTint="A6"/>
                <w:sz w:val="20"/>
                <w:szCs w:val="20"/>
              </w:rPr>
              <w:t xml:space="preserve"> H insulation</w:t>
            </w:r>
          </w:p>
        </w:tc>
      </w:tr>
      <w:tr w:rsidR="00AC7F9B" w:rsidRPr="009F601E" w14:paraId="327F9C22" w14:textId="77777777" w:rsidTr="00AC7F9B">
        <w:tc>
          <w:tcPr>
            <w:tcW w:w="3584" w:type="dxa"/>
          </w:tcPr>
          <w:p w14:paraId="0E27B00A" w14:textId="77777777" w:rsidR="00AC7F9B" w:rsidRPr="009F601E" w:rsidRDefault="00AC7F9B" w:rsidP="00A60C0C">
            <w:pPr>
              <w:tabs>
                <w:tab w:val="left" w:pos="2040"/>
              </w:tabs>
              <w:contextualSpacing/>
              <w:rPr>
                <w:rFonts w:cstheme="minorHAnsi"/>
                <w:b/>
                <w:color w:val="0070C0"/>
              </w:rPr>
            </w:pPr>
          </w:p>
        </w:tc>
        <w:tc>
          <w:tcPr>
            <w:tcW w:w="3585" w:type="dxa"/>
          </w:tcPr>
          <w:p w14:paraId="53F8F8D6" w14:textId="77777777" w:rsidR="00AC7F9B" w:rsidRPr="009F601E" w:rsidRDefault="00AC7F9B" w:rsidP="00A60C0C">
            <w:pPr>
              <w:tabs>
                <w:tab w:val="left" w:pos="2040"/>
              </w:tabs>
              <w:contextualSpacing/>
              <w:rPr>
                <w:rFonts w:cstheme="minorHAnsi"/>
                <w:b/>
                <w:color w:val="0070C0"/>
              </w:rPr>
            </w:pPr>
            <w:r w:rsidRPr="009F601E">
              <w:rPr>
                <w:rFonts w:cstheme="minorHAnsi"/>
                <w:color w:val="595959" w:themeColor="text1" w:themeTint="A6"/>
                <w:sz w:val="20"/>
                <w:szCs w:val="20"/>
              </w:rPr>
              <w:t>minimizing harmonic distortion for</w:t>
            </w:r>
          </w:p>
        </w:tc>
        <w:tc>
          <w:tcPr>
            <w:tcW w:w="3585" w:type="dxa"/>
          </w:tcPr>
          <w:p w14:paraId="60061E4C" w14:textId="77777777" w:rsidR="00AC7F9B" w:rsidRPr="009F601E" w:rsidRDefault="00AC7F9B" w:rsidP="00A60C0C">
            <w:pPr>
              <w:tabs>
                <w:tab w:val="left" w:pos="2040"/>
              </w:tabs>
              <w:contextualSpacing/>
              <w:rPr>
                <w:rFonts w:cstheme="minorHAnsi"/>
                <w:b/>
                <w:color w:val="0070C0"/>
              </w:rPr>
            </w:pPr>
          </w:p>
        </w:tc>
      </w:tr>
      <w:tr w:rsidR="00AC7F9B" w:rsidRPr="009F601E" w14:paraId="2A8D8005" w14:textId="77777777" w:rsidTr="00AC7F9B">
        <w:tc>
          <w:tcPr>
            <w:tcW w:w="3584" w:type="dxa"/>
          </w:tcPr>
          <w:p w14:paraId="3E2ADD6A" w14:textId="77777777" w:rsidR="00AC7F9B" w:rsidRPr="009F601E" w:rsidRDefault="00AC7F9B" w:rsidP="00A60C0C">
            <w:pPr>
              <w:tabs>
                <w:tab w:val="left" w:pos="2040"/>
              </w:tabs>
              <w:contextualSpacing/>
              <w:rPr>
                <w:rFonts w:cstheme="minorHAnsi"/>
                <w:b/>
                <w:color w:val="0070C0"/>
              </w:rPr>
            </w:pPr>
            <w:r w:rsidRPr="009F601E">
              <w:rPr>
                <w:rFonts w:cstheme="minorHAnsi"/>
                <w:b/>
                <w:color w:val="0070C0"/>
              </w:rPr>
              <w:t>Frequency Regulation</w:t>
            </w:r>
          </w:p>
        </w:tc>
        <w:tc>
          <w:tcPr>
            <w:tcW w:w="3585" w:type="dxa"/>
          </w:tcPr>
          <w:p w14:paraId="2C7E0D72" w14:textId="77777777" w:rsidR="00AC7F9B" w:rsidRPr="009F601E" w:rsidRDefault="00AC7F9B" w:rsidP="00A60C0C">
            <w:pPr>
              <w:tabs>
                <w:tab w:val="left" w:pos="2040"/>
              </w:tabs>
              <w:contextualSpacing/>
              <w:rPr>
                <w:rFonts w:cstheme="minorHAnsi"/>
                <w:b/>
                <w:color w:val="0070C0"/>
              </w:rPr>
            </w:pPr>
            <w:r w:rsidRPr="009F601E">
              <w:rPr>
                <w:rFonts w:cstheme="minorHAnsi"/>
                <w:color w:val="595959" w:themeColor="text1" w:themeTint="A6"/>
                <w:sz w:val="20"/>
                <w:szCs w:val="20"/>
              </w:rPr>
              <w:t>increased parallel operation</w:t>
            </w:r>
          </w:p>
        </w:tc>
        <w:tc>
          <w:tcPr>
            <w:tcW w:w="3585" w:type="dxa"/>
          </w:tcPr>
          <w:p w14:paraId="5186DA7A" w14:textId="77777777" w:rsidR="00AC7F9B" w:rsidRPr="009F601E" w:rsidRDefault="00AC7F9B" w:rsidP="00A60C0C">
            <w:pPr>
              <w:tabs>
                <w:tab w:val="left" w:pos="2040"/>
              </w:tabs>
              <w:contextualSpacing/>
              <w:rPr>
                <w:rFonts w:cstheme="minorHAnsi"/>
                <w:sz w:val="20"/>
                <w:szCs w:val="20"/>
              </w:rPr>
            </w:pPr>
            <w:r w:rsidRPr="009F601E">
              <w:rPr>
                <w:rFonts w:cstheme="minorHAnsi"/>
                <w:b/>
                <w:color w:val="0070C0"/>
              </w:rPr>
              <w:t>Design Specifications</w:t>
            </w:r>
          </w:p>
        </w:tc>
      </w:tr>
      <w:tr w:rsidR="00AC7F9B" w:rsidRPr="009F601E" w14:paraId="454AA31A" w14:textId="77777777" w:rsidTr="00AC7F9B">
        <w:tc>
          <w:tcPr>
            <w:tcW w:w="3584" w:type="dxa"/>
          </w:tcPr>
          <w:p w14:paraId="6FA72FFC" w14:textId="77777777" w:rsidR="00AC7F9B" w:rsidRPr="009F601E" w:rsidRDefault="00AC7F9B" w:rsidP="00A60C0C">
            <w:pPr>
              <w:tabs>
                <w:tab w:val="left" w:pos="2040"/>
              </w:tabs>
              <w:contextualSpacing/>
              <w:rPr>
                <w:rFonts w:cstheme="minorHAnsi"/>
                <w:b/>
                <w:color w:val="0070C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isochronous</w:t>
            </w:r>
            <w:proofErr w:type="gramEnd"/>
            <w:r w:rsidRPr="009F601E">
              <w:rPr>
                <w:rFonts w:cstheme="minorHAnsi"/>
                <w:color w:val="595959" w:themeColor="text1" w:themeTint="A6"/>
                <w:sz w:val="20"/>
                <w:szCs w:val="20"/>
              </w:rPr>
              <w:t xml:space="preserve"> from no load to 100% load</w:t>
            </w:r>
          </w:p>
        </w:tc>
        <w:tc>
          <w:tcPr>
            <w:tcW w:w="3585" w:type="dxa"/>
          </w:tcPr>
          <w:p w14:paraId="194E002D" w14:textId="77777777" w:rsidR="00AC7F9B" w:rsidRPr="009F601E" w:rsidRDefault="00AC7F9B" w:rsidP="00A60C0C">
            <w:pPr>
              <w:tabs>
                <w:tab w:val="left" w:pos="2040"/>
              </w:tabs>
              <w:contextualSpacing/>
              <w:rPr>
                <w:rFonts w:cstheme="minorHAnsi"/>
                <w:b/>
                <w:color w:val="0070C0"/>
              </w:rPr>
            </w:pPr>
            <w:r w:rsidRPr="009F601E">
              <w:rPr>
                <w:rFonts w:cstheme="minorHAnsi"/>
                <w:color w:val="595959" w:themeColor="text1" w:themeTint="A6"/>
                <w:sz w:val="20"/>
                <w:szCs w:val="20"/>
              </w:rPr>
              <w:t>performance</w:t>
            </w:r>
          </w:p>
        </w:tc>
        <w:tc>
          <w:tcPr>
            <w:tcW w:w="3585" w:type="dxa"/>
          </w:tcPr>
          <w:p w14:paraId="53E6714D" w14:textId="77777777" w:rsidR="00AC7F9B" w:rsidRPr="009F601E" w:rsidRDefault="00AC7F9B" w:rsidP="00A60C0C">
            <w:pPr>
              <w:tabs>
                <w:tab w:val="left" w:pos="2040"/>
              </w:tabs>
              <w:contextualSpacing/>
              <w:rPr>
                <w:rFonts w:cstheme="minorHAnsi"/>
                <w:b/>
                <w:color w:val="0070C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the</w:t>
            </w:r>
            <w:proofErr w:type="gramEnd"/>
            <w:r w:rsidRPr="009F601E">
              <w:rPr>
                <w:rFonts w:cstheme="minorHAnsi"/>
                <w:color w:val="595959" w:themeColor="text1" w:themeTint="A6"/>
                <w:sz w:val="20"/>
                <w:szCs w:val="20"/>
              </w:rPr>
              <w:t xml:space="preserve"> alternator meets NEMA MG-1-32</w:t>
            </w:r>
          </w:p>
        </w:tc>
      </w:tr>
      <w:tr w:rsidR="00AC7F9B" w:rsidRPr="009F601E" w14:paraId="5182D031" w14:textId="77777777" w:rsidTr="00AC7F9B">
        <w:tc>
          <w:tcPr>
            <w:tcW w:w="3584" w:type="dxa"/>
          </w:tcPr>
          <w:p w14:paraId="368FB33B" w14:textId="77777777" w:rsidR="00AC7F9B" w:rsidRPr="009F601E" w:rsidRDefault="00AC7F9B" w:rsidP="00A60C0C">
            <w:pPr>
              <w:tabs>
                <w:tab w:val="left" w:pos="2040"/>
              </w:tabs>
              <w:contextualSpacing/>
              <w:rPr>
                <w:rFonts w:cstheme="minorHAnsi"/>
                <w:color w:val="595959" w:themeColor="text1" w:themeTint="A6"/>
                <w:sz w:val="20"/>
                <w:szCs w:val="20"/>
              </w:rPr>
            </w:pPr>
            <w:r w:rsidRPr="009F601E">
              <w:rPr>
                <w:rFonts w:cstheme="minorHAnsi"/>
                <w:color w:val="595959" w:themeColor="text1" w:themeTint="A6"/>
                <w:sz w:val="20"/>
                <w:szCs w:val="20"/>
              </w:rPr>
              <w:t>with electronic governor</w:t>
            </w:r>
          </w:p>
        </w:tc>
        <w:tc>
          <w:tcPr>
            <w:tcW w:w="3585" w:type="dxa"/>
          </w:tcPr>
          <w:p w14:paraId="621421D1" w14:textId="77777777" w:rsidR="00AC7F9B" w:rsidRPr="009F601E" w:rsidRDefault="00BF659B" w:rsidP="00A60C0C">
            <w:pPr>
              <w:tabs>
                <w:tab w:val="left" w:pos="2040"/>
              </w:tabs>
              <w:contextualSpacing/>
              <w:rPr>
                <w:rFonts w:cstheme="minorHAnsi"/>
                <w:b/>
                <w:color w:val="0070C0"/>
              </w:rPr>
            </w:pPr>
            <w:r w:rsidRPr="009F601E">
              <w:rPr>
                <w:rFonts w:cstheme="minorHAnsi"/>
                <w:b/>
                <w:color w:val="0070C0"/>
              </w:rPr>
              <w:t>Random Frequency Variation</w:t>
            </w:r>
          </w:p>
        </w:tc>
        <w:tc>
          <w:tcPr>
            <w:tcW w:w="3585" w:type="dxa"/>
          </w:tcPr>
          <w:p w14:paraId="240B0BD1" w14:textId="77777777" w:rsidR="00AC7F9B" w:rsidRPr="009F601E" w:rsidRDefault="00AC7F9B" w:rsidP="00AC7F9B">
            <w:pPr>
              <w:tabs>
                <w:tab w:val="left" w:pos="2040"/>
              </w:tabs>
              <w:contextualSpacing/>
              <w:rPr>
                <w:rFonts w:cstheme="minorHAnsi"/>
                <w:b/>
                <w:color w:val="0070C0"/>
              </w:rPr>
            </w:pPr>
            <w:r w:rsidRPr="009F601E">
              <w:rPr>
                <w:rFonts w:cstheme="minorHAnsi"/>
                <w:color w:val="595959" w:themeColor="text1" w:themeTint="A6"/>
                <w:sz w:val="20"/>
                <w:szCs w:val="20"/>
              </w:rPr>
              <w:t>BS5000, CSA C22.2 and IEC 34</w:t>
            </w:r>
          </w:p>
        </w:tc>
      </w:tr>
      <w:tr w:rsidR="00BF659B" w:rsidRPr="009F601E" w14:paraId="294A4A82" w14:textId="77777777" w:rsidTr="00AC7F9B">
        <w:tc>
          <w:tcPr>
            <w:tcW w:w="3584" w:type="dxa"/>
          </w:tcPr>
          <w:p w14:paraId="44EAFD9C" w14:textId="77777777" w:rsidR="00BF659B" w:rsidRPr="009F601E" w:rsidRDefault="00BF659B" w:rsidP="00A60C0C">
            <w:pPr>
              <w:tabs>
                <w:tab w:val="left" w:pos="2040"/>
              </w:tabs>
              <w:contextualSpacing/>
              <w:rPr>
                <w:rFonts w:cstheme="minorHAnsi"/>
                <w:b/>
                <w:color w:val="0070C0"/>
              </w:rPr>
            </w:pPr>
          </w:p>
        </w:tc>
        <w:tc>
          <w:tcPr>
            <w:tcW w:w="3585" w:type="dxa"/>
          </w:tcPr>
          <w:p w14:paraId="5C23A371" w14:textId="77777777" w:rsidR="00BF659B" w:rsidRPr="009F601E" w:rsidRDefault="00BF659B" w:rsidP="00BF659B">
            <w:pPr>
              <w:tabs>
                <w:tab w:val="left" w:pos="2040"/>
              </w:tabs>
              <w:contextualSpacing/>
              <w:rPr>
                <w:rFonts w:cstheme="minorHAnsi"/>
                <w:b/>
                <w:color w:val="0070C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RTF</w:t>
            </w:r>
            <w:proofErr w:type="gramEnd"/>
            <w:r w:rsidRPr="009F601E">
              <w:rPr>
                <w:rFonts w:cstheme="minorHAnsi"/>
                <w:color w:val="595959" w:themeColor="text1" w:themeTint="A6"/>
                <w:sz w:val="20"/>
                <w:szCs w:val="20"/>
              </w:rPr>
              <w:t xml:space="preserve"> not to exceed +/- 0.2% of its mean</w:t>
            </w:r>
          </w:p>
        </w:tc>
        <w:tc>
          <w:tcPr>
            <w:tcW w:w="3585" w:type="dxa"/>
          </w:tcPr>
          <w:p w14:paraId="3A0E018C" w14:textId="77777777" w:rsidR="00BF659B" w:rsidRPr="009F601E" w:rsidRDefault="002C49A3" w:rsidP="00A60C0C">
            <w:pPr>
              <w:tabs>
                <w:tab w:val="left" w:pos="2040"/>
              </w:tabs>
              <w:contextualSpacing/>
              <w:rPr>
                <w:rFonts w:cstheme="minorHAnsi"/>
                <w:b/>
                <w:color w:val="0070C0"/>
              </w:rPr>
            </w:pPr>
            <w:r w:rsidRPr="009F601E">
              <w:rPr>
                <w:rFonts w:cstheme="minorHAnsi"/>
                <w:color w:val="595959" w:themeColor="text1" w:themeTint="A6"/>
                <w:sz w:val="20"/>
                <w:szCs w:val="20"/>
              </w:rPr>
              <w:t>R</w:t>
            </w:r>
            <w:r w:rsidR="00BF659B" w:rsidRPr="009F601E">
              <w:rPr>
                <w:rFonts w:cstheme="minorHAnsi"/>
                <w:color w:val="595959" w:themeColor="text1" w:themeTint="A6"/>
                <w:sz w:val="20"/>
                <w:szCs w:val="20"/>
              </w:rPr>
              <w:t>equirements</w:t>
            </w:r>
          </w:p>
        </w:tc>
      </w:tr>
      <w:tr w:rsidR="00BF659B" w:rsidRPr="009F601E" w14:paraId="5F7E9D41" w14:textId="77777777" w:rsidTr="00AC7F9B">
        <w:tc>
          <w:tcPr>
            <w:tcW w:w="3584" w:type="dxa"/>
          </w:tcPr>
          <w:p w14:paraId="4B94D5A5" w14:textId="77777777" w:rsidR="00BF659B" w:rsidRPr="009F601E" w:rsidRDefault="00BF659B" w:rsidP="00A60C0C">
            <w:pPr>
              <w:tabs>
                <w:tab w:val="left" w:pos="2040"/>
              </w:tabs>
              <w:contextualSpacing/>
              <w:rPr>
                <w:rFonts w:cstheme="minorHAnsi"/>
                <w:b/>
                <w:color w:val="0070C0"/>
              </w:rPr>
            </w:pPr>
          </w:p>
        </w:tc>
        <w:tc>
          <w:tcPr>
            <w:tcW w:w="3585" w:type="dxa"/>
          </w:tcPr>
          <w:p w14:paraId="2040773C" w14:textId="77777777" w:rsidR="00BF659B" w:rsidRPr="009F601E" w:rsidRDefault="00BF659B" w:rsidP="00A60C0C">
            <w:pPr>
              <w:tabs>
                <w:tab w:val="left" w:pos="2040"/>
              </w:tabs>
              <w:contextualSpacing/>
              <w:rPr>
                <w:rFonts w:cstheme="minorHAnsi"/>
                <w:b/>
                <w:color w:val="0070C0"/>
              </w:rPr>
            </w:pPr>
            <w:r w:rsidRPr="009F601E">
              <w:rPr>
                <w:rFonts w:cstheme="minorHAnsi"/>
                <w:color w:val="595959" w:themeColor="text1" w:themeTint="A6"/>
                <w:sz w:val="20"/>
                <w:szCs w:val="20"/>
              </w:rPr>
              <w:t>value for no load to full load</w:t>
            </w:r>
          </w:p>
        </w:tc>
        <w:tc>
          <w:tcPr>
            <w:tcW w:w="3585" w:type="dxa"/>
          </w:tcPr>
          <w:p w14:paraId="3DEEC669" w14:textId="77777777" w:rsidR="00BF659B" w:rsidRPr="009F601E" w:rsidRDefault="00BF659B" w:rsidP="00A60C0C">
            <w:pPr>
              <w:tabs>
                <w:tab w:val="left" w:pos="2040"/>
              </w:tabs>
              <w:contextualSpacing/>
              <w:rPr>
                <w:rFonts w:cstheme="minorHAnsi"/>
                <w:b/>
                <w:color w:val="0070C0"/>
              </w:rPr>
            </w:pPr>
          </w:p>
        </w:tc>
      </w:tr>
    </w:tbl>
    <w:p w14:paraId="3656B9AB" w14:textId="77777777" w:rsidR="00A60C0C" w:rsidRPr="009F601E" w:rsidRDefault="00A60C0C" w:rsidP="0063159E">
      <w:pPr>
        <w:tabs>
          <w:tab w:val="left" w:pos="2040"/>
        </w:tabs>
        <w:spacing w:line="240" w:lineRule="auto"/>
        <w:contextualSpacing/>
        <w:rPr>
          <w:rFonts w:cstheme="minorHAnsi"/>
          <w:color w:val="0070C0"/>
          <w:sz w:val="20"/>
          <w:szCs w:val="20"/>
        </w:rPr>
        <w:sectPr w:rsidR="00A60C0C" w:rsidRPr="009F601E" w:rsidSect="00044A6C">
          <w:type w:val="continuous"/>
          <w:pgSz w:w="12240" w:h="15840"/>
          <w:pgMar w:top="567" w:right="851" w:bottom="567" w:left="851" w:header="709" w:footer="709" w:gutter="0"/>
          <w:cols w:space="708"/>
          <w:docGrid w:linePitch="360"/>
        </w:sectPr>
      </w:pPr>
    </w:p>
    <w:p w14:paraId="3232095F" w14:textId="77777777" w:rsidR="006D692E" w:rsidRPr="009F601E" w:rsidRDefault="006D692E" w:rsidP="0063159E">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ENGINE SPECIFICATIONS</w:t>
      </w:r>
    </w:p>
    <w:p w14:paraId="45FB0818" w14:textId="77777777" w:rsidR="006D692E" w:rsidRPr="009F601E" w:rsidRDefault="006D692E" w:rsidP="0063159E">
      <w:pPr>
        <w:tabs>
          <w:tab w:val="left" w:pos="2040"/>
        </w:tabs>
        <w:spacing w:line="240" w:lineRule="auto"/>
        <w:contextualSpacing/>
        <w:rPr>
          <w:rFonts w:cstheme="minorHAnsi"/>
          <w:color w:val="0070C0"/>
          <w:sz w:val="16"/>
          <w:szCs w:val="16"/>
        </w:rPr>
        <w:sectPr w:rsidR="006D692E" w:rsidRPr="009F601E" w:rsidSect="00044A6C">
          <w:type w:val="continuous"/>
          <w:pgSz w:w="12240" w:h="15840"/>
          <w:pgMar w:top="567" w:right="851" w:bottom="567" w:left="851"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585"/>
        <w:gridCol w:w="3585"/>
      </w:tblGrid>
      <w:tr w:rsidR="00AC7F9B" w:rsidRPr="009F601E" w14:paraId="55D4D0D2" w14:textId="77777777" w:rsidTr="00BF659B">
        <w:tc>
          <w:tcPr>
            <w:tcW w:w="3584" w:type="dxa"/>
          </w:tcPr>
          <w:p w14:paraId="663E904C" w14:textId="77777777" w:rsidR="00AC7F9B" w:rsidRPr="009F601E" w:rsidRDefault="00AC7F9B" w:rsidP="0063159E">
            <w:pPr>
              <w:tabs>
                <w:tab w:val="left" w:pos="2040"/>
              </w:tabs>
              <w:contextualSpacing/>
              <w:rPr>
                <w:rFonts w:cstheme="minorHAnsi"/>
                <w:b/>
                <w:color w:val="0070C0"/>
                <w:sz w:val="20"/>
                <w:szCs w:val="20"/>
              </w:rPr>
            </w:pPr>
            <w:r w:rsidRPr="009F601E">
              <w:rPr>
                <w:rFonts w:cstheme="minorHAnsi"/>
                <w:b/>
                <w:color w:val="0070C0"/>
                <w:sz w:val="20"/>
                <w:szCs w:val="20"/>
              </w:rPr>
              <w:t>FPT/Iveco</w:t>
            </w:r>
          </w:p>
        </w:tc>
        <w:tc>
          <w:tcPr>
            <w:tcW w:w="3585" w:type="dxa"/>
          </w:tcPr>
          <w:p w14:paraId="7E3CB928" w14:textId="77777777" w:rsidR="00AC7F9B" w:rsidRPr="009F601E" w:rsidRDefault="00AC7F9B" w:rsidP="0063159E">
            <w:pPr>
              <w:tabs>
                <w:tab w:val="left" w:pos="2040"/>
              </w:tabs>
              <w:contextualSpacing/>
              <w:rPr>
                <w:rFonts w:cstheme="minorHAnsi"/>
                <w:b/>
                <w:color w:val="0070C0"/>
                <w:sz w:val="20"/>
                <w:szCs w:val="20"/>
              </w:rPr>
            </w:pPr>
            <w:r w:rsidRPr="009F601E">
              <w:rPr>
                <w:rFonts w:cstheme="minorHAnsi"/>
                <w:b/>
                <w:color w:val="0070C0"/>
              </w:rPr>
              <w:t>Fuel System</w:t>
            </w:r>
          </w:p>
        </w:tc>
        <w:tc>
          <w:tcPr>
            <w:tcW w:w="3585" w:type="dxa"/>
          </w:tcPr>
          <w:p w14:paraId="44A42F71" w14:textId="77777777" w:rsidR="00AC7F9B" w:rsidRPr="009F601E" w:rsidRDefault="00AC7F9B" w:rsidP="0063159E">
            <w:pPr>
              <w:tabs>
                <w:tab w:val="left" w:pos="2040"/>
              </w:tabs>
              <w:contextualSpacing/>
              <w:rPr>
                <w:rFonts w:cstheme="minorHAnsi"/>
                <w:b/>
                <w:color w:val="0070C0"/>
              </w:rPr>
            </w:pPr>
            <w:r w:rsidRPr="009F601E">
              <w:rPr>
                <w:rFonts w:cstheme="minorHAnsi"/>
                <w:b/>
                <w:color w:val="0070C0"/>
              </w:rPr>
              <w:t>Oil System</w:t>
            </w:r>
          </w:p>
        </w:tc>
      </w:tr>
      <w:tr w:rsidR="00AC7F9B" w:rsidRPr="009F601E" w14:paraId="70FAD309" w14:textId="77777777" w:rsidTr="00BF659B">
        <w:tc>
          <w:tcPr>
            <w:tcW w:w="3584" w:type="dxa"/>
          </w:tcPr>
          <w:p w14:paraId="53BCAE7B"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N</w:t>
            </w:r>
            <w:proofErr w:type="gramEnd"/>
            <w:r w:rsidRPr="009F601E">
              <w:rPr>
                <w:rFonts w:cstheme="minorHAnsi"/>
                <w:color w:val="595959" w:themeColor="text1" w:themeTint="A6"/>
                <w:sz w:val="20"/>
                <w:szCs w:val="20"/>
              </w:rPr>
              <w:t>67 TE2A</w:t>
            </w:r>
          </w:p>
        </w:tc>
        <w:tc>
          <w:tcPr>
            <w:tcW w:w="3585" w:type="dxa"/>
          </w:tcPr>
          <w:p w14:paraId="707DE015"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common</w:t>
            </w:r>
            <w:proofErr w:type="gramEnd"/>
            <w:r w:rsidRPr="009F601E">
              <w:rPr>
                <w:rFonts w:cstheme="minorHAnsi"/>
                <w:color w:val="595959" w:themeColor="text1" w:themeTint="A6"/>
                <w:sz w:val="20"/>
                <w:szCs w:val="20"/>
              </w:rPr>
              <w:t xml:space="preserve"> rail fuel system</w:t>
            </w:r>
          </w:p>
        </w:tc>
        <w:tc>
          <w:tcPr>
            <w:tcW w:w="3585" w:type="dxa"/>
          </w:tcPr>
          <w:p w14:paraId="5DF5D1FF"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closed</w:t>
            </w:r>
            <w:proofErr w:type="gramEnd"/>
            <w:r w:rsidRPr="009F601E">
              <w:rPr>
                <w:rFonts w:cstheme="minorHAnsi"/>
                <w:color w:val="595959" w:themeColor="text1" w:themeTint="A6"/>
                <w:sz w:val="20"/>
                <w:szCs w:val="20"/>
              </w:rPr>
              <w:t xml:space="preserve"> crankcase vent</w:t>
            </w:r>
          </w:p>
        </w:tc>
      </w:tr>
      <w:tr w:rsidR="00AC7F9B" w:rsidRPr="009F601E" w14:paraId="5C0CFCE0" w14:textId="77777777" w:rsidTr="00BF659B">
        <w:tc>
          <w:tcPr>
            <w:tcW w:w="3584" w:type="dxa"/>
          </w:tcPr>
          <w:p w14:paraId="4389BF1A"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in</w:t>
            </w:r>
            <w:proofErr w:type="gramEnd"/>
            <w:r w:rsidRPr="009F601E">
              <w:rPr>
                <w:rFonts w:cstheme="minorHAnsi"/>
                <w:color w:val="595959" w:themeColor="text1" w:themeTint="A6"/>
                <w:sz w:val="20"/>
                <w:szCs w:val="20"/>
              </w:rPr>
              <w:t xml:space="preserve"> line </w:t>
            </w:r>
            <w:proofErr w:type="gramStart"/>
            <w:r w:rsidRPr="009F601E">
              <w:rPr>
                <w:rFonts w:cstheme="minorHAnsi"/>
                <w:color w:val="595959" w:themeColor="text1" w:themeTint="A6"/>
                <w:sz w:val="20"/>
                <w:szCs w:val="20"/>
              </w:rPr>
              <w:t>6 cylinder</w:t>
            </w:r>
            <w:proofErr w:type="gramEnd"/>
            <w:r w:rsidRPr="009F601E">
              <w:rPr>
                <w:rFonts w:cstheme="minorHAnsi"/>
                <w:color w:val="595959" w:themeColor="text1" w:themeTint="A6"/>
                <w:sz w:val="20"/>
                <w:szCs w:val="20"/>
              </w:rPr>
              <w:t xml:space="preserve"> engine</w:t>
            </w:r>
          </w:p>
        </w:tc>
        <w:tc>
          <w:tcPr>
            <w:tcW w:w="3585" w:type="dxa"/>
          </w:tcPr>
          <w:p w14:paraId="31EB84F3"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fuel</w:t>
            </w:r>
            <w:proofErr w:type="gramEnd"/>
            <w:r w:rsidRPr="009F601E">
              <w:rPr>
                <w:rFonts w:cstheme="minorHAnsi"/>
                <w:color w:val="595959" w:themeColor="text1" w:themeTint="A6"/>
                <w:sz w:val="20"/>
                <w:szCs w:val="20"/>
              </w:rPr>
              <w:t xml:space="preserve"> filter</w:t>
            </w:r>
          </w:p>
        </w:tc>
        <w:tc>
          <w:tcPr>
            <w:tcW w:w="3585" w:type="dxa"/>
          </w:tcPr>
          <w:p w14:paraId="0F7AEC63"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oil</w:t>
            </w:r>
            <w:proofErr w:type="gramEnd"/>
            <w:r w:rsidRPr="009F601E">
              <w:rPr>
                <w:rFonts w:cstheme="minorHAnsi"/>
                <w:color w:val="595959" w:themeColor="text1" w:themeTint="A6"/>
                <w:sz w:val="20"/>
                <w:szCs w:val="20"/>
              </w:rPr>
              <w:t xml:space="preserve"> filter</w:t>
            </w:r>
          </w:p>
        </w:tc>
      </w:tr>
      <w:tr w:rsidR="00AC7F9B" w:rsidRPr="009F601E" w14:paraId="2419DC76" w14:textId="77777777" w:rsidTr="00BF659B">
        <w:tc>
          <w:tcPr>
            <w:tcW w:w="3584" w:type="dxa"/>
          </w:tcPr>
          <w:p w14:paraId="3AB3EEAD" w14:textId="77777777" w:rsidR="00AC7F9B" w:rsidRPr="009F601E" w:rsidRDefault="00AC7F9B" w:rsidP="0063159E">
            <w:pPr>
              <w:tabs>
                <w:tab w:val="left" w:pos="2040"/>
              </w:tabs>
              <w:contextualSpacing/>
              <w:rPr>
                <w:rFonts w:cstheme="minorHAnsi"/>
                <w:b/>
                <w:color w:val="0070C0"/>
              </w:rPr>
            </w:pPr>
            <w:r w:rsidRPr="009F601E">
              <w:rPr>
                <w:rFonts w:cstheme="minorHAnsi"/>
                <w:b/>
                <w:color w:val="0070C0"/>
              </w:rPr>
              <w:t>Type</w:t>
            </w:r>
          </w:p>
        </w:tc>
        <w:tc>
          <w:tcPr>
            <w:tcW w:w="3585" w:type="dxa"/>
          </w:tcPr>
          <w:p w14:paraId="50E0FBF4"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w:t>
            </w:r>
            <w:proofErr w:type="gramEnd"/>
            <w:r w:rsidRPr="009F601E">
              <w:rPr>
                <w:rFonts w:cstheme="minorHAnsi"/>
                <w:color w:val="595959" w:themeColor="text1" w:themeTint="A6"/>
                <w:sz w:val="20"/>
                <w:szCs w:val="20"/>
              </w:rPr>
              <w:t xml:space="preserve"> separator</w:t>
            </w:r>
          </w:p>
        </w:tc>
        <w:tc>
          <w:tcPr>
            <w:tcW w:w="3585" w:type="dxa"/>
          </w:tcPr>
          <w:p w14:paraId="33BD80B0" w14:textId="77777777" w:rsidR="00AC7F9B" w:rsidRPr="009F601E" w:rsidRDefault="00AC7F9B" w:rsidP="0063159E">
            <w:pPr>
              <w:tabs>
                <w:tab w:val="left" w:pos="2040"/>
              </w:tabs>
              <w:contextualSpacing/>
              <w:rPr>
                <w:rFonts w:cstheme="minorHAnsi"/>
                <w:b/>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600</w:t>
            </w:r>
            <w:proofErr w:type="gramEnd"/>
            <w:r w:rsidRPr="009F601E">
              <w:rPr>
                <w:rFonts w:cstheme="minorHAnsi"/>
                <w:color w:val="595959" w:themeColor="text1" w:themeTint="A6"/>
                <w:sz w:val="20"/>
                <w:szCs w:val="20"/>
              </w:rPr>
              <w:t xml:space="preserve"> hour oil change interval</w:t>
            </w:r>
          </w:p>
        </w:tc>
      </w:tr>
      <w:tr w:rsidR="00AC7F9B" w:rsidRPr="009F601E" w14:paraId="56C3DE13" w14:textId="77777777" w:rsidTr="00BF659B">
        <w:tc>
          <w:tcPr>
            <w:tcW w:w="3584" w:type="dxa"/>
          </w:tcPr>
          <w:p w14:paraId="03B913E4" w14:textId="77777777" w:rsidR="00AC7F9B" w:rsidRPr="009F601E" w:rsidRDefault="00AC7F9B" w:rsidP="00AC7F9B">
            <w:pPr>
              <w:tabs>
                <w:tab w:val="left" w:pos="2040"/>
              </w:tabs>
              <w:contextualSpacing/>
              <w:rPr>
                <w:rFonts w:cstheme="minorHAnsi"/>
                <w:color w:val="595959" w:themeColor="text1" w:themeTint="A6"/>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w:t>
            </w:r>
            <w:proofErr w:type="gramEnd"/>
            <w:r w:rsidRPr="009F601E">
              <w:rPr>
                <w:rFonts w:cstheme="minorHAnsi"/>
                <w:color w:val="595959" w:themeColor="text1" w:themeTint="A6"/>
                <w:sz w:val="20"/>
                <w:szCs w:val="20"/>
              </w:rPr>
              <w:t xml:space="preserve"> cooled 4 cycle turbocharged and </w:t>
            </w:r>
          </w:p>
        </w:tc>
        <w:tc>
          <w:tcPr>
            <w:tcW w:w="3585" w:type="dxa"/>
          </w:tcPr>
          <w:p w14:paraId="06851CF6" w14:textId="77777777" w:rsidR="00AC7F9B" w:rsidRPr="009F601E" w:rsidRDefault="00AC7F9B" w:rsidP="0063159E">
            <w:pPr>
              <w:tabs>
                <w:tab w:val="left" w:pos="2040"/>
              </w:tabs>
              <w:contextualSpacing/>
              <w:rPr>
                <w:rFonts w:cstheme="minorHAnsi"/>
                <w:b/>
                <w:color w:val="0070C0"/>
                <w:sz w:val="20"/>
                <w:szCs w:val="20"/>
              </w:rPr>
            </w:pPr>
            <w:r w:rsidRPr="009F601E">
              <w:rPr>
                <w:rFonts w:cstheme="minorHAnsi"/>
                <w:b/>
                <w:color w:val="0070C0"/>
              </w:rPr>
              <w:t>Starting</w:t>
            </w:r>
          </w:p>
        </w:tc>
        <w:tc>
          <w:tcPr>
            <w:tcW w:w="3585" w:type="dxa"/>
          </w:tcPr>
          <w:p w14:paraId="18330DA4" w14:textId="77777777" w:rsidR="00AC7F9B" w:rsidRPr="009F601E" w:rsidRDefault="00AC7F9B" w:rsidP="0063159E">
            <w:pPr>
              <w:tabs>
                <w:tab w:val="left" w:pos="2040"/>
              </w:tabs>
              <w:contextualSpacing/>
              <w:rPr>
                <w:rFonts w:cstheme="minorHAnsi"/>
                <w:b/>
                <w:color w:val="0070C0"/>
              </w:rPr>
            </w:pPr>
            <w:r w:rsidRPr="009F601E">
              <w:rPr>
                <w:rFonts w:cstheme="minorHAnsi"/>
                <w:b/>
                <w:color w:val="0070C0"/>
              </w:rPr>
              <w:t>Cooling</w:t>
            </w:r>
          </w:p>
        </w:tc>
      </w:tr>
      <w:tr w:rsidR="00AC7F9B" w:rsidRPr="009F601E" w14:paraId="436B94AC" w14:textId="77777777" w:rsidTr="00BF659B">
        <w:tc>
          <w:tcPr>
            <w:tcW w:w="3584" w:type="dxa"/>
          </w:tcPr>
          <w:p w14:paraId="7D72F7D3" w14:textId="77777777" w:rsidR="00AC7F9B" w:rsidRPr="009F601E" w:rsidRDefault="00AC7F9B" w:rsidP="0063159E">
            <w:pPr>
              <w:tabs>
                <w:tab w:val="left" w:pos="2040"/>
              </w:tabs>
              <w:contextualSpacing/>
              <w:rPr>
                <w:rFonts w:cstheme="minorHAnsi"/>
                <w:b/>
                <w:color w:val="0070C0"/>
                <w:sz w:val="20"/>
                <w:szCs w:val="20"/>
              </w:rPr>
            </w:pPr>
            <w:r w:rsidRPr="009F601E">
              <w:rPr>
                <w:rFonts w:cstheme="minorHAnsi"/>
                <w:color w:val="595959" w:themeColor="text1" w:themeTint="A6"/>
                <w:sz w:val="20"/>
                <w:szCs w:val="20"/>
              </w:rPr>
              <w:t>air to air aftercooled</w:t>
            </w:r>
          </w:p>
        </w:tc>
        <w:tc>
          <w:tcPr>
            <w:tcW w:w="3585" w:type="dxa"/>
          </w:tcPr>
          <w:p w14:paraId="3B0008A9"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w:t>
            </w:r>
            <w:proofErr w:type="gramEnd"/>
            <w:r w:rsidRPr="009F601E">
              <w:rPr>
                <w:rFonts w:cstheme="minorHAnsi"/>
                <w:color w:val="595959" w:themeColor="text1" w:themeTint="A6"/>
                <w:sz w:val="20"/>
                <w:szCs w:val="20"/>
              </w:rPr>
              <w:t>Vdc starter</w:t>
            </w:r>
          </w:p>
        </w:tc>
        <w:tc>
          <w:tcPr>
            <w:tcW w:w="3585" w:type="dxa"/>
          </w:tcPr>
          <w:p w14:paraId="27367FC2"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55</w:t>
            </w:r>
            <w:proofErr w:type="gramEnd"/>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 radiator</w:t>
            </w:r>
          </w:p>
        </w:tc>
      </w:tr>
      <w:tr w:rsidR="00AC7F9B" w:rsidRPr="009F601E" w14:paraId="4E4AE54B" w14:textId="77777777" w:rsidTr="00BF659B">
        <w:tc>
          <w:tcPr>
            <w:tcW w:w="3584" w:type="dxa"/>
          </w:tcPr>
          <w:p w14:paraId="049F31CB" w14:textId="77777777" w:rsidR="00AC7F9B" w:rsidRPr="009F601E" w:rsidRDefault="00AC7F9B" w:rsidP="0063159E">
            <w:pPr>
              <w:tabs>
                <w:tab w:val="left" w:pos="2040"/>
              </w:tabs>
              <w:contextualSpacing/>
              <w:rPr>
                <w:rFonts w:cstheme="minorHAnsi"/>
                <w:b/>
                <w:color w:val="0070C0"/>
              </w:rPr>
            </w:pPr>
          </w:p>
        </w:tc>
        <w:tc>
          <w:tcPr>
            <w:tcW w:w="3585" w:type="dxa"/>
          </w:tcPr>
          <w:p w14:paraId="24AA791F" w14:textId="77777777" w:rsidR="00AC7F9B" w:rsidRPr="009F601E" w:rsidRDefault="00AC7F9B" w:rsidP="0063159E">
            <w:pPr>
              <w:tabs>
                <w:tab w:val="left" w:pos="2040"/>
              </w:tabs>
              <w:contextualSpacing/>
              <w:rPr>
                <w:rFonts w:cstheme="minorHAnsi"/>
                <w:b/>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007F64A8" w:rsidRPr="009F601E">
              <w:rPr>
                <w:rFonts w:cstheme="minorHAnsi"/>
                <w:color w:val="595959" w:themeColor="text1" w:themeTint="A6"/>
                <w:sz w:val="20"/>
                <w:szCs w:val="20"/>
              </w:rPr>
              <w:t>9</w:t>
            </w:r>
            <w:r w:rsidRPr="009F601E">
              <w:rPr>
                <w:rFonts w:cstheme="minorHAnsi"/>
                <w:color w:val="595959" w:themeColor="text1" w:themeTint="A6"/>
                <w:sz w:val="20"/>
                <w:szCs w:val="20"/>
              </w:rPr>
              <w:t>5</w:t>
            </w:r>
            <w:proofErr w:type="gramEnd"/>
            <w:r w:rsidRPr="009F601E">
              <w:rPr>
                <w:rFonts w:cstheme="minorHAnsi"/>
                <w:color w:val="595959" w:themeColor="text1" w:themeTint="A6"/>
                <w:sz w:val="20"/>
                <w:szCs w:val="20"/>
              </w:rPr>
              <w:t>A battery charging alternator</w:t>
            </w:r>
          </w:p>
        </w:tc>
        <w:tc>
          <w:tcPr>
            <w:tcW w:w="3585" w:type="dxa"/>
          </w:tcPr>
          <w:p w14:paraId="53293C67" w14:textId="77777777" w:rsidR="00AC7F9B" w:rsidRPr="009F601E" w:rsidRDefault="00AC7F9B" w:rsidP="0063159E">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pusher</w:t>
            </w:r>
            <w:proofErr w:type="gramEnd"/>
            <w:r w:rsidRPr="009F601E">
              <w:rPr>
                <w:rFonts w:cstheme="minorHAnsi"/>
                <w:color w:val="595959" w:themeColor="text1" w:themeTint="A6"/>
                <w:sz w:val="20"/>
                <w:szCs w:val="20"/>
              </w:rPr>
              <w:t xml:space="preserve"> fan</w:t>
            </w:r>
          </w:p>
        </w:tc>
      </w:tr>
    </w:tbl>
    <w:p w14:paraId="53128261" w14:textId="77777777" w:rsidR="00AC7F9B" w:rsidRPr="009F601E" w:rsidRDefault="00AC7F9B" w:rsidP="0063159E">
      <w:pPr>
        <w:tabs>
          <w:tab w:val="left" w:pos="2040"/>
        </w:tabs>
        <w:spacing w:line="240" w:lineRule="auto"/>
        <w:contextualSpacing/>
        <w:rPr>
          <w:rFonts w:cstheme="minorHAnsi"/>
          <w:b/>
          <w:color w:val="0070C0"/>
          <w:sz w:val="16"/>
          <w:szCs w:val="16"/>
        </w:rPr>
      </w:pPr>
    </w:p>
    <w:p w14:paraId="03721F74" w14:textId="77777777" w:rsidR="006D692E" w:rsidRPr="009F601E" w:rsidRDefault="006D692E" w:rsidP="00903B0C">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ALTERNATOR SPECIFICATIONS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585"/>
        <w:gridCol w:w="3585"/>
      </w:tblGrid>
      <w:tr w:rsidR="00AC7F9B" w:rsidRPr="009F601E" w14:paraId="299BC8B5" w14:textId="77777777" w:rsidTr="00BF659B">
        <w:tc>
          <w:tcPr>
            <w:tcW w:w="3584" w:type="dxa"/>
          </w:tcPr>
          <w:p w14:paraId="7F9EF192" w14:textId="77777777" w:rsidR="00AC7F9B" w:rsidRPr="009F601E" w:rsidRDefault="00AC7F9B" w:rsidP="00903B0C">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brushless</w:t>
            </w:r>
            <w:proofErr w:type="gramEnd"/>
            <w:r w:rsidRPr="009F601E">
              <w:rPr>
                <w:rFonts w:cstheme="minorHAnsi"/>
                <w:color w:val="595959" w:themeColor="text1" w:themeTint="A6"/>
                <w:sz w:val="20"/>
                <w:szCs w:val="20"/>
              </w:rPr>
              <w:t xml:space="preserve"> single bearing, revolving field</w:t>
            </w:r>
          </w:p>
        </w:tc>
        <w:tc>
          <w:tcPr>
            <w:tcW w:w="3585" w:type="dxa"/>
          </w:tcPr>
          <w:p w14:paraId="2400A386" w14:textId="77777777" w:rsidR="00AC7F9B" w:rsidRPr="009F601E" w:rsidRDefault="00AC7F9B" w:rsidP="00903B0C">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w:t>
            </w:r>
            <w:proofErr w:type="gramEnd"/>
            <w:r w:rsidRPr="009F601E">
              <w:rPr>
                <w:rFonts w:cstheme="minorHAnsi"/>
                <w:color w:val="595959" w:themeColor="text1" w:themeTint="A6"/>
                <w:sz w:val="20"/>
                <w:szCs w:val="20"/>
              </w:rPr>
              <w:t xml:space="preserve"> lead connectable alternator</w:t>
            </w:r>
          </w:p>
        </w:tc>
        <w:tc>
          <w:tcPr>
            <w:tcW w:w="3585" w:type="dxa"/>
          </w:tcPr>
          <w:p w14:paraId="710A0E3A" w14:textId="77777777" w:rsidR="00AC7F9B" w:rsidRPr="009F601E" w:rsidRDefault="00AC7F9B" w:rsidP="00AC7F9B">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heavy</w:t>
            </w:r>
            <w:proofErr w:type="gramEnd"/>
            <w:r w:rsidRPr="009F601E">
              <w:rPr>
                <w:rFonts w:cstheme="minorHAnsi"/>
                <w:color w:val="595959" w:themeColor="text1" w:themeTint="A6"/>
                <w:sz w:val="20"/>
                <w:szCs w:val="20"/>
              </w:rPr>
              <w:t xml:space="preserve"> duty bearing </w:t>
            </w:r>
          </w:p>
        </w:tc>
      </w:tr>
      <w:tr w:rsidR="00AC7F9B" w:rsidRPr="009F601E" w14:paraId="060344AD" w14:textId="77777777" w:rsidTr="00BF659B">
        <w:tc>
          <w:tcPr>
            <w:tcW w:w="3584" w:type="dxa"/>
          </w:tcPr>
          <w:p w14:paraId="6EC226CE" w14:textId="77777777" w:rsidR="00AC7F9B" w:rsidRPr="009F601E" w:rsidRDefault="00AC7F9B" w:rsidP="00903B0C">
            <w:pPr>
              <w:tabs>
                <w:tab w:val="left" w:pos="2040"/>
              </w:tabs>
              <w:contextualSpacing/>
              <w:rPr>
                <w:rFonts w:cstheme="minorHAnsi"/>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4</w:t>
            </w:r>
            <w:proofErr w:type="gramEnd"/>
            <w:r w:rsidRPr="009F601E">
              <w:rPr>
                <w:rFonts w:cstheme="minorHAnsi"/>
                <w:color w:val="595959" w:themeColor="text1" w:themeTint="A6"/>
                <w:sz w:val="20"/>
                <w:szCs w:val="20"/>
              </w:rPr>
              <w:t xml:space="preserve"> pole, drip proof, screen protected</w:t>
            </w:r>
          </w:p>
        </w:tc>
        <w:tc>
          <w:tcPr>
            <w:tcW w:w="3585" w:type="dxa"/>
          </w:tcPr>
          <w:p w14:paraId="200EBFA3" w14:textId="77777777" w:rsidR="00AC7F9B" w:rsidRPr="009F601E" w:rsidRDefault="00AC7F9B" w:rsidP="00AC7F9B">
            <w:pPr>
              <w:tabs>
                <w:tab w:val="left" w:pos="2040"/>
              </w:tabs>
              <w:contextualSpacing/>
              <w:rPr>
                <w:rFonts w:cstheme="minorHAnsi"/>
                <w:sz w:val="20"/>
                <w:szCs w:val="20"/>
              </w:rPr>
            </w:pPr>
            <w:r w:rsidRPr="009F601E">
              <w:rPr>
                <w:rFonts w:cstheme="minorHAnsi"/>
                <w:color w:val="595959" w:themeColor="text1" w:themeTint="A6"/>
                <w:sz w:val="20"/>
                <w:szCs w:val="20"/>
              </w:rPr>
              <w:t>(6 lead for 347/600V)</w:t>
            </w:r>
          </w:p>
        </w:tc>
        <w:tc>
          <w:tcPr>
            <w:tcW w:w="3585" w:type="dxa"/>
          </w:tcPr>
          <w:p w14:paraId="3FBD6C98" w14:textId="77777777" w:rsidR="00AC7F9B" w:rsidRPr="009F601E" w:rsidRDefault="00AC7F9B" w:rsidP="00903B0C">
            <w:pPr>
              <w:tabs>
                <w:tab w:val="left" w:pos="2040"/>
              </w:tabs>
              <w:contextualSpacing/>
              <w:rPr>
                <w:rFonts w:cstheme="minorHAnsi"/>
                <w:color w:val="0070C0"/>
                <w:sz w:val="20"/>
                <w:szCs w:val="20"/>
              </w:rPr>
            </w:pPr>
            <w:r w:rsidRPr="009F601E">
              <w:rPr>
                <w:rFonts w:cstheme="minorHAnsi"/>
                <w:color w:val="595959" w:themeColor="text1" w:themeTint="A6"/>
                <w:sz w:val="20"/>
                <w:szCs w:val="20"/>
              </w:rPr>
              <w:t>(minimum life of 100,000 hours)</w:t>
            </w:r>
          </w:p>
        </w:tc>
      </w:tr>
      <w:tr w:rsidR="00AC7F9B" w:rsidRPr="009F601E" w14:paraId="73614996" w14:textId="77777777" w:rsidTr="00BF659B">
        <w:tc>
          <w:tcPr>
            <w:tcW w:w="3584" w:type="dxa"/>
          </w:tcPr>
          <w:p w14:paraId="6707CA99" w14:textId="77777777" w:rsidR="00AC7F9B" w:rsidRPr="009F601E" w:rsidRDefault="00AC7F9B" w:rsidP="00903B0C">
            <w:pPr>
              <w:tabs>
                <w:tab w:val="left" w:pos="2040"/>
              </w:tabs>
              <w:contextualSpacing/>
              <w:rPr>
                <w:rFonts w:cstheme="minorHAnsi"/>
                <w:color w:val="0070C0"/>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class</w:t>
            </w:r>
            <w:proofErr w:type="gramEnd"/>
            <w:r w:rsidRPr="009F601E">
              <w:rPr>
                <w:rFonts w:cstheme="minorHAnsi"/>
                <w:color w:val="595959" w:themeColor="text1" w:themeTint="A6"/>
                <w:sz w:val="20"/>
                <w:szCs w:val="20"/>
              </w:rPr>
              <w:t xml:space="preserve"> H insulation</w:t>
            </w:r>
          </w:p>
        </w:tc>
        <w:tc>
          <w:tcPr>
            <w:tcW w:w="3585" w:type="dxa"/>
          </w:tcPr>
          <w:p w14:paraId="62486C05" w14:textId="77777777" w:rsidR="00AC7F9B" w:rsidRPr="009F601E" w:rsidRDefault="00AC7F9B" w:rsidP="00903B0C">
            <w:pPr>
              <w:tabs>
                <w:tab w:val="left" w:pos="2040"/>
              </w:tabs>
              <w:contextualSpacing/>
              <w:rPr>
                <w:rFonts w:cstheme="minorHAnsi"/>
                <w:color w:val="0070C0"/>
                <w:sz w:val="20"/>
                <w:szCs w:val="20"/>
              </w:rPr>
            </w:pPr>
          </w:p>
        </w:tc>
        <w:tc>
          <w:tcPr>
            <w:tcW w:w="3585" w:type="dxa"/>
          </w:tcPr>
          <w:p w14:paraId="656A6AFE" w14:textId="77777777" w:rsidR="00AC7F9B" w:rsidRPr="009F601E" w:rsidRDefault="00AC7F9B" w:rsidP="00AC7F9B">
            <w:pPr>
              <w:tabs>
                <w:tab w:val="left" w:pos="2040"/>
              </w:tabs>
              <w:contextualSpacing/>
              <w:rPr>
                <w:rFonts w:cstheme="minorHAnsi"/>
                <w:color w:val="595959" w:themeColor="text1" w:themeTint="A6"/>
                <w:sz w:val="20"/>
                <w:szCs w:val="20"/>
              </w:rPr>
            </w:pPr>
            <w:proofErr w:type="gramStart"/>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direct</w:t>
            </w:r>
            <w:proofErr w:type="gramEnd"/>
            <w:r w:rsidRPr="009F601E">
              <w:rPr>
                <w:rFonts w:cstheme="minorHAnsi"/>
                <w:color w:val="595959" w:themeColor="text1" w:themeTint="A6"/>
                <w:sz w:val="20"/>
                <w:szCs w:val="20"/>
              </w:rPr>
              <w:t xml:space="preserve"> flange mounted for proper </w:t>
            </w:r>
          </w:p>
        </w:tc>
      </w:tr>
      <w:tr w:rsidR="00AC7F9B" w:rsidRPr="009F601E" w14:paraId="159DE126" w14:textId="77777777" w:rsidTr="00BF659B">
        <w:tc>
          <w:tcPr>
            <w:tcW w:w="3584" w:type="dxa"/>
          </w:tcPr>
          <w:p w14:paraId="4101652C" w14:textId="77777777" w:rsidR="00AC7F9B" w:rsidRPr="009F601E" w:rsidRDefault="00AC7F9B" w:rsidP="00903B0C">
            <w:pPr>
              <w:tabs>
                <w:tab w:val="left" w:pos="2040"/>
              </w:tabs>
              <w:contextualSpacing/>
              <w:rPr>
                <w:rFonts w:cstheme="minorHAnsi"/>
                <w:color w:val="0070C0"/>
                <w:sz w:val="20"/>
                <w:szCs w:val="20"/>
              </w:rPr>
            </w:pPr>
          </w:p>
        </w:tc>
        <w:tc>
          <w:tcPr>
            <w:tcW w:w="3585" w:type="dxa"/>
          </w:tcPr>
          <w:p w14:paraId="4B99056E" w14:textId="77777777" w:rsidR="00AC7F9B" w:rsidRPr="009F601E" w:rsidRDefault="00AC7F9B" w:rsidP="00903B0C">
            <w:pPr>
              <w:tabs>
                <w:tab w:val="left" w:pos="2040"/>
              </w:tabs>
              <w:contextualSpacing/>
              <w:rPr>
                <w:rFonts w:cstheme="minorHAnsi"/>
                <w:color w:val="0070C0"/>
                <w:sz w:val="20"/>
                <w:szCs w:val="20"/>
              </w:rPr>
            </w:pPr>
          </w:p>
        </w:tc>
        <w:tc>
          <w:tcPr>
            <w:tcW w:w="3585" w:type="dxa"/>
          </w:tcPr>
          <w:p w14:paraId="46A7FFDB" w14:textId="77777777" w:rsidR="00AC7F9B" w:rsidRPr="009F601E" w:rsidRDefault="00AC7F9B" w:rsidP="00903B0C">
            <w:pPr>
              <w:tabs>
                <w:tab w:val="left" w:pos="2040"/>
              </w:tabs>
              <w:contextualSpacing/>
              <w:rPr>
                <w:rFonts w:cstheme="minorHAnsi"/>
                <w:color w:val="0070C0"/>
                <w:sz w:val="20"/>
                <w:szCs w:val="20"/>
              </w:rPr>
            </w:pPr>
            <w:r w:rsidRPr="009F601E">
              <w:rPr>
                <w:rFonts w:cstheme="minorHAnsi"/>
                <w:color w:val="595959" w:themeColor="text1" w:themeTint="A6"/>
                <w:sz w:val="20"/>
                <w:szCs w:val="20"/>
              </w:rPr>
              <w:t>alignment</w:t>
            </w:r>
          </w:p>
        </w:tc>
      </w:tr>
    </w:tbl>
    <w:p w14:paraId="1299C43A" w14:textId="77777777" w:rsidR="00AC7F9B" w:rsidRPr="009F601E" w:rsidRDefault="00AC7F9B" w:rsidP="00903B0C">
      <w:pPr>
        <w:tabs>
          <w:tab w:val="left" w:pos="2040"/>
        </w:tabs>
        <w:spacing w:line="240" w:lineRule="auto"/>
        <w:contextualSpacing/>
        <w:rPr>
          <w:rFonts w:cstheme="minorHAnsi"/>
          <w:color w:val="0070C0"/>
          <w:sz w:val="16"/>
          <w:szCs w:val="16"/>
        </w:rPr>
        <w:sectPr w:rsidR="00AC7F9B" w:rsidRPr="009F601E" w:rsidSect="00044A6C">
          <w:type w:val="continuous"/>
          <w:pgSz w:w="12240" w:h="15840"/>
          <w:pgMar w:top="567" w:right="851" w:bottom="567" w:left="851" w:header="709" w:footer="709" w:gutter="0"/>
          <w:cols w:space="708"/>
          <w:docGrid w:linePitch="360"/>
        </w:sectPr>
      </w:pPr>
    </w:p>
    <w:p w14:paraId="19104D47" w14:textId="77777777" w:rsidR="006D692E" w:rsidRPr="009F601E" w:rsidRDefault="006D692E" w:rsidP="00287FAF">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COMPLIANCE STANDARDS</w:t>
      </w:r>
    </w:p>
    <w:p w14:paraId="7691975B" w14:textId="77777777" w:rsidR="00903B0C" w:rsidRPr="009F601E" w:rsidRDefault="00903B0C" w:rsidP="00287FAF">
      <w:pPr>
        <w:tabs>
          <w:tab w:val="left" w:pos="2040"/>
        </w:tabs>
        <w:spacing w:line="240" w:lineRule="auto"/>
        <w:contextualSpacing/>
        <w:rPr>
          <w:rFonts w:cstheme="minorHAnsi"/>
          <w:sz w:val="20"/>
          <w:szCs w:val="20"/>
        </w:rPr>
      </w:pPr>
      <w:r w:rsidRPr="009F601E">
        <w:rPr>
          <w:rFonts w:cstheme="minorHAnsi"/>
          <w:color w:val="595959" w:themeColor="text1" w:themeTint="A6"/>
          <w:sz w:val="20"/>
          <w:szCs w:val="20"/>
        </w:rPr>
        <w:t>The generating set complies with ISO 3046 &amp; ISO 8528</w:t>
      </w:r>
    </w:p>
    <w:p w14:paraId="68A82320" w14:textId="77777777" w:rsidR="00F056F5" w:rsidRDefault="00F056F5" w:rsidP="00287FAF">
      <w:pPr>
        <w:tabs>
          <w:tab w:val="left" w:pos="2040"/>
        </w:tabs>
        <w:spacing w:line="240" w:lineRule="auto"/>
        <w:contextualSpacing/>
        <w:rPr>
          <w:rFonts w:cstheme="minorHAnsi"/>
          <w:b/>
          <w:color w:val="0070C0"/>
          <w:sz w:val="16"/>
          <w:szCs w:val="16"/>
        </w:rPr>
      </w:pPr>
    </w:p>
    <w:p w14:paraId="2895C35A" w14:textId="5DA39C18" w:rsidR="00903B0C" w:rsidRPr="009F601E" w:rsidRDefault="00903B0C" w:rsidP="00287FAF">
      <w:pPr>
        <w:tabs>
          <w:tab w:val="left" w:pos="2040"/>
        </w:tabs>
        <w:spacing w:line="240" w:lineRule="auto"/>
        <w:contextualSpacing/>
        <w:rPr>
          <w:rFonts w:cstheme="minorHAnsi"/>
          <w:b/>
          <w:color w:val="0070C0"/>
          <w:sz w:val="16"/>
          <w:szCs w:val="16"/>
        </w:rPr>
      </w:pPr>
      <w:r w:rsidRPr="009F601E">
        <w:rPr>
          <w:rFonts w:cstheme="minorHAnsi"/>
          <w:b/>
          <w:color w:val="0070C0"/>
          <w:sz w:val="16"/>
          <w:szCs w:val="16"/>
        </w:rPr>
        <w:t>STANDBY POWER RATING (ESP)</w:t>
      </w:r>
    </w:p>
    <w:p w14:paraId="75F61859" w14:textId="77777777" w:rsidR="00903B0C" w:rsidRPr="00F056F5" w:rsidRDefault="004267B5" w:rsidP="00287FAF">
      <w:pPr>
        <w:tabs>
          <w:tab w:val="left" w:pos="2040"/>
        </w:tabs>
        <w:spacing w:line="240" w:lineRule="auto"/>
        <w:contextualSpacing/>
        <w:rPr>
          <w:rFonts w:cstheme="minorHAnsi"/>
          <w:color w:val="595959" w:themeColor="text1" w:themeTint="A6"/>
          <w:sz w:val="10"/>
          <w:szCs w:val="10"/>
        </w:rPr>
      </w:pPr>
      <w:r w:rsidRPr="00F056F5">
        <w:rPr>
          <w:rFonts w:cstheme="minorHAnsi"/>
          <w:color w:val="595959" w:themeColor="text1" w:themeTint="A6"/>
          <w:sz w:val="10"/>
          <w:szCs w:val="10"/>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004851B4" w:rsidRPr="00F056F5">
        <w:rPr>
          <w:rFonts w:cstheme="minorHAnsi"/>
          <w:color w:val="595959" w:themeColor="text1" w:themeTint="A6"/>
          <w:sz w:val="10"/>
          <w:szCs w:val="10"/>
        </w:rPr>
        <w:t>frequently</w:t>
      </w:r>
      <w:r w:rsidRPr="00F056F5">
        <w:rPr>
          <w:rFonts w:cstheme="minorHAnsi"/>
          <w:color w:val="595959" w:themeColor="text1" w:themeTint="A6"/>
          <w:sz w:val="10"/>
          <w:szCs w:val="10"/>
        </w:rPr>
        <w:t>), where operation is likely to exceed 200 hours per year, the Prime Power rating should be applied.  The Standby Power rating is only applicable for emergency and standby applications where the generating set serves as the back up to the normal utility source.</w:t>
      </w:r>
    </w:p>
    <w:p w14:paraId="3461D779" w14:textId="77777777" w:rsidR="005C6872" w:rsidRPr="009F601E" w:rsidRDefault="005C6872" w:rsidP="00287FAF">
      <w:pPr>
        <w:tabs>
          <w:tab w:val="left" w:pos="2040"/>
        </w:tabs>
        <w:spacing w:line="240" w:lineRule="auto"/>
        <w:contextualSpacing/>
        <w:rPr>
          <w:rFonts w:cstheme="minorHAnsi"/>
          <w:sz w:val="16"/>
          <w:szCs w:val="16"/>
        </w:rPr>
      </w:pPr>
    </w:p>
    <w:p w14:paraId="57AB1E39" w14:textId="77777777" w:rsidR="00BE76CF" w:rsidRDefault="00903B0C" w:rsidP="00F056F5">
      <w:pPr>
        <w:tabs>
          <w:tab w:val="left" w:pos="2040"/>
        </w:tabs>
        <w:spacing w:line="240" w:lineRule="auto"/>
        <w:contextualSpacing/>
        <w:rPr>
          <w:rFonts w:cstheme="minorHAnsi"/>
          <w:b/>
          <w:color w:val="0070C0"/>
          <w:sz w:val="16"/>
          <w:szCs w:val="16"/>
        </w:rPr>
      </w:pPr>
      <w:r w:rsidRPr="009F601E">
        <w:rPr>
          <w:rFonts w:cstheme="minorHAnsi"/>
          <w:b/>
          <w:color w:val="0070C0"/>
          <w:sz w:val="16"/>
          <w:szCs w:val="16"/>
        </w:rPr>
        <w:t>PRIME POWER RATING (PRP)</w:t>
      </w:r>
    </w:p>
    <w:p w14:paraId="6047B91B" w14:textId="28C99022" w:rsidR="00F056F5" w:rsidRDefault="004267B5" w:rsidP="00F056F5">
      <w:pPr>
        <w:tabs>
          <w:tab w:val="left" w:pos="2040"/>
        </w:tabs>
        <w:spacing w:line="240" w:lineRule="auto"/>
        <w:contextualSpacing/>
        <w:rPr>
          <w:rFonts w:cstheme="minorHAnsi"/>
          <w:color w:val="595959" w:themeColor="text1" w:themeTint="A6"/>
          <w:sz w:val="14"/>
          <w:szCs w:val="14"/>
        </w:rPr>
      </w:pPr>
      <w:r w:rsidRPr="00F056F5">
        <w:rPr>
          <w:rFonts w:cstheme="minorHAnsi"/>
          <w:color w:val="595959" w:themeColor="text1" w:themeTint="A6"/>
          <w:sz w:val="12"/>
          <w:szCs w:val="12"/>
        </w:rPr>
        <w:t xml:space="preserve">Prime power is available for an unlimited number of hours per year </w:t>
      </w:r>
      <w:r w:rsidR="005C6872" w:rsidRPr="00F056F5">
        <w:rPr>
          <w:rFonts w:cstheme="minorHAnsi"/>
          <w:color w:val="595959" w:themeColor="text1" w:themeTint="A6"/>
          <w:sz w:val="12"/>
          <w:szCs w:val="12"/>
        </w:rPr>
        <w:t>in a variable load application</w:t>
      </w:r>
      <w:r w:rsidRPr="00F056F5">
        <w:rPr>
          <w:rFonts w:cstheme="minorHAnsi"/>
          <w:color w:val="595959" w:themeColor="text1" w:themeTint="A6"/>
          <w:sz w:val="12"/>
          <w:szCs w:val="12"/>
        </w:rPr>
        <w:t xml:space="preserve">, in accordance with ISO8528-1.  A 10% overload capability is available for a period of 1 hour with a </w:t>
      </w:r>
      <w:proofErr w:type="gramStart"/>
      <w:r w:rsidRPr="00F056F5">
        <w:rPr>
          <w:rFonts w:cstheme="minorHAnsi"/>
          <w:color w:val="595959" w:themeColor="text1" w:themeTint="A6"/>
          <w:sz w:val="12"/>
          <w:szCs w:val="12"/>
        </w:rPr>
        <w:t>12 hour</w:t>
      </w:r>
      <w:proofErr w:type="gramEnd"/>
      <w:r w:rsidRPr="00F056F5">
        <w:rPr>
          <w:rFonts w:cstheme="minorHAnsi"/>
          <w:color w:val="595959" w:themeColor="text1" w:themeTint="A6"/>
          <w:sz w:val="12"/>
          <w:szCs w:val="12"/>
        </w:rPr>
        <w:t xml:space="preserve"> period of operation, in accordance with ISO 3046-1.  Variable load should not exceed a 70% average of the Prime Power rating during any operating period of 250 hours</w:t>
      </w:r>
      <w:r w:rsidRPr="009F601E">
        <w:rPr>
          <w:rFonts w:cstheme="minorHAnsi"/>
          <w:color w:val="595959" w:themeColor="text1" w:themeTint="A6"/>
          <w:sz w:val="14"/>
          <w:szCs w:val="14"/>
        </w:rPr>
        <w:t>.</w:t>
      </w:r>
    </w:p>
    <w:p w14:paraId="0DE71179" w14:textId="64565D57" w:rsidR="003C2684" w:rsidRPr="009F601E" w:rsidRDefault="002B61A7" w:rsidP="00F056F5">
      <w:pPr>
        <w:tabs>
          <w:tab w:val="left" w:pos="2040"/>
        </w:tabs>
        <w:spacing w:line="240" w:lineRule="auto"/>
        <w:contextualSpacing/>
        <w:rPr>
          <w:rFonts w:cstheme="minorHAnsi"/>
          <w:b/>
          <w:color w:val="0070C0"/>
          <w:sz w:val="40"/>
          <w:szCs w:val="40"/>
        </w:rPr>
      </w:pPr>
      <w:r w:rsidRPr="009F601E">
        <w:rPr>
          <w:rFonts w:cstheme="minorHAnsi"/>
          <w:b/>
          <w:color w:val="0070C0"/>
          <w:sz w:val="40"/>
          <w:szCs w:val="40"/>
        </w:rPr>
        <w:lastRenderedPageBreak/>
        <w:t xml:space="preserve">Technical Data </w:t>
      </w:r>
      <w:r w:rsidRPr="009F601E">
        <w:rPr>
          <w:rFonts w:cstheme="minorHAnsi"/>
          <w:b/>
          <w:color w:val="0070C0"/>
          <w:sz w:val="40"/>
          <w:szCs w:val="40"/>
        </w:rPr>
        <w:tab/>
      </w:r>
      <w:r w:rsidRPr="009F601E">
        <w:rPr>
          <w:rFonts w:cstheme="minorHAnsi"/>
          <w:b/>
          <w:color w:val="0070C0"/>
          <w:sz w:val="40"/>
          <w:szCs w:val="40"/>
        </w:rPr>
        <w:tab/>
      </w:r>
      <w:r w:rsidRPr="009F601E">
        <w:rPr>
          <w:rFonts w:cstheme="minorHAnsi"/>
          <w:b/>
          <w:color w:val="0070C0"/>
          <w:sz w:val="40"/>
          <w:szCs w:val="40"/>
        </w:rPr>
        <w:tab/>
      </w:r>
      <w:r w:rsidRPr="009F601E">
        <w:rPr>
          <w:rFonts w:cstheme="minorHAnsi"/>
          <w:b/>
          <w:color w:val="0070C0"/>
          <w:sz w:val="40"/>
          <w:szCs w:val="40"/>
        </w:rPr>
        <w:tab/>
      </w:r>
      <w:r w:rsidRPr="009F601E">
        <w:rPr>
          <w:rFonts w:cstheme="minorHAnsi"/>
          <w:b/>
          <w:color w:val="0070C0"/>
          <w:sz w:val="40"/>
          <w:szCs w:val="40"/>
        </w:rPr>
        <w:tab/>
      </w:r>
      <w:r w:rsidRPr="009F601E">
        <w:rPr>
          <w:rFonts w:cstheme="minorHAnsi"/>
          <w:b/>
          <w:color w:val="0070C0"/>
          <w:sz w:val="40"/>
          <w:szCs w:val="40"/>
        </w:rPr>
        <w:tab/>
      </w:r>
      <w:r w:rsidRPr="009F601E">
        <w:rPr>
          <w:rFonts w:cstheme="minorHAnsi"/>
          <w:b/>
          <w:color w:val="0070C0"/>
          <w:sz w:val="40"/>
          <w:szCs w:val="40"/>
        </w:rPr>
        <w:tab/>
      </w:r>
      <w:r w:rsidRPr="009F601E">
        <w:rPr>
          <w:rFonts w:cstheme="minorHAnsi"/>
          <w:b/>
          <w:color w:val="0070C0"/>
          <w:sz w:val="40"/>
          <w:szCs w:val="40"/>
        </w:rPr>
        <w:tab/>
      </w:r>
      <w:r w:rsidR="00F02CF0" w:rsidRPr="009F601E">
        <w:rPr>
          <w:rFonts w:cstheme="minorHAnsi"/>
          <w:b/>
          <w:color w:val="0070C0"/>
          <w:sz w:val="40"/>
          <w:szCs w:val="40"/>
        </w:rPr>
        <w:t xml:space="preserve">   </w:t>
      </w:r>
      <w:r w:rsidR="002C49A3" w:rsidRPr="009F601E">
        <w:rPr>
          <w:rFonts w:cstheme="minorHAnsi"/>
          <w:b/>
          <w:color w:val="0070C0"/>
          <w:sz w:val="40"/>
          <w:szCs w:val="40"/>
        </w:rPr>
        <w:t>MPS018</w:t>
      </w:r>
      <w:r w:rsidR="007239EE" w:rsidRPr="009F601E">
        <w:rPr>
          <w:rFonts w:cstheme="minorHAnsi"/>
          <w:b/>
          <w:color w:val="0070C0"/>
          <w:sz w:val="40"/>
          <w:szCs w:val="40"/>
        </w:rPr>
        <w:t>0IVC</w:t>
      </w:r>
    </w:p>
    <w:tbl>
      <w:tblPr>
        <w:tblStyle w:val="TableGrid"/>
        <w:tblW w:w="10740" w:type="dxa"/>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2224"/>
        <w:gridCol w:w="1570"/>
        <w:gridCol w:w="1528"/>
        <w:gridCol w:w="2224"/>
        <w:gridCol w:w="1670"/>
        <w:gridCol w:w="1524"/>
      </w:tblGrid>
      <w:tr w:rsidR="005F438A" w:rsidRPr="009F601E" w14:paraId="6BCC496D" w14:textId="77777777" w:rsidTr="00812023">
        <w:tc>
          <w:tcPr>
            <w:tcW w:w="2224" w:type="dxa"/>
            <w:vAlign w:val="center"/>
          </w:tcPr>
          <w:p w14:paraId="3CF2D8B6" w14:textId="77777777" w:rsidR="005F438A" w:rsidRPr="009F601E" w:rsidRDefault="005F438A" w:rsidP="004851B4">
            <w:pPr>
              <w:rPr>
                <w:rFonts w:cstheme="minorHAnsi"/>
                <w:sz w:val="20"/>
                <w:szCs w:val="20"/>
              </w:rPr>
            </w:pPr>
          </w:p>
        </w:tc>
        <w:tc>
          <w:tcPr>
            <w:tcW w:w="1570" w:type="dxa"/>
            <w:vAlign w:val="center"/>
          </w:tcPr>
          <w:p w14:paraId="00F7776A" w14:textId="77777777" w:rsidR="005F438A" w:rsidRPr="009F601E" w:rsidRDefault="005F438A" w:rsidP="00FA2B6A">
            <w:pPr>
              <w:ind w:right="-318"/>
              <w:jc w:val="center"/>
              <w:rPr>
                <w:rFonts w:cstheme="minorHAnsi"/>
                <w:b/>
                <w:color w:val="0070C0"/>
                <w:sz w:val="20"/>
                <w:szCs w:val="20"/>
              </w:rPr>
            </w:pPr>
            <w:r w:rsidRPr="009F601E">
              <w:rPr>
                <w:rFonts w:cstheme="minorHAnsi"/>
                <w:b/>
                <w:color w:val="0070C0"/>
                <w:sz w:val="20"/>
                <w:szCs w:val="20"/>
              </w:rPr>
              <w:t>Standby</w:t>
            </w:r>
          </w:p>
        </w:tc>
        <w:tc>
          <w:tcPr>
            <w:tcW w:w="1528" w:type="dxa"/>
            <w:vAlign w:val="center"/>
          </w:tcPr>
          <w:p w14:paraId="0D9CAB87" w14:textId="77777777" w:rsidR="005F438A" w:rsidRPr="009F601E" w:rsidRDefault="005F438A" w:rsidP="005F438A">
            <w:pPr>
              <w:jc w:val="center"/>
              <w:rPr>
                <w:rFonts w:cstheme="minorHAnsi"/>
                <w:b/>
                <w:color w:val="0070C0"/>
                <w:sz w:val="20"/>
                <w:szCs w:val="20"/>
              </w:rPr>
            </w:pPr>
            <w:r w:rsidRPr="009F601E">
              <w:rPr>
                <w:rFonts w:cstheme="minorHAnsi"/>
                <w:b/>
                <w:color w:val="0070C0"/>
                <w:sz w:val="20"/>
                <w:szCs w:val="20"/>
              </w:rPr>
              <w:t>Prime</w:t>
            </w:r>
          </w:p>
        </w:tc>
        <w:tc>
          <w:tcPr>
            <w:tcW w:w="2224" w:type="dxa"/>
            <w:vAlign w:val="center"/>
          </w:tcPr>
          <w:p w14:paraId="0FB78278" w14:textId="77777777" w:rsidR="005F438A" w:rsidRPr="009F601E" w:rsidRDefault="005F438A" w:rsidP="005F438A">
            <w:pPr>
              <w:jc w:val="center"/>
              <w:rPr>
                <w:rFonts w:cstheme="minorHAnsi"/>
                <w:b/>
                <w:sz w:val="20"/>
                <w:szCs w:val="20"/>
              </w:rPr>
            </w:pPr>
          </w:p>
        </w:tc>
        <w:tc>
          <w:tcPr>
            <w:tcW w:w="1670" w:type="dxa"/>
            <w:vAlign w:val="center"/>
          </w:tcPr>
          <w:p w14:paraId="44F638E8" w14:textId="77777777" w:rsidR="005F438A" w:rsidRPr="009F601E" w:rsidRDefault="005F438A" w:rsidP="005F438A">
            <w:pPr>
              <w:jc w:val="center"/>
              <w:rPr>
                <w:rFonts w:cstheme="minorHAnsi"/>
                <w:b/>
                <w:color w:val="0070C0"/>
                <w:sz w:val="20"/>
                <w:szCs w:val="20"/>
              </w:rPr>
            </w:pPr>
            <w:r w:rsidRPr="009F601E">
              <w:rPr>
                <w:rFonts w:cstheme="minorHAnsi"/>
                <w:b/>
                <w:color w:val="0070C0"/>
                <w:sz w:val="20"/>
                <w:szCs w:val="20"/>
              </w:rPr>
              <w:t>Standby</w:t>
            </w:r>
          </w:p>
        </w:tc>
        <w:tc>
          <w:tcPr>
            <w:tcW w:w="1524" w:type="dxa"/>
            <w:vAlign w:val="center"/>
          </w:tcPr>
          <w:p w14:paraId="6A3F04CA" w14:textId="77777777" w:rsidR="005F438A" w:rsidRPr="009F601E" w:rsidRDefault="005F438A" w:rsidP="005F438A">
            <w:pPr>
              <w:jc w:val="center"/>
              <w:rPr>
                <w:rFonts w:cstheme="minorHAnsi"/>
                <w:b/>
                <w:color w:val="0070C0"/>
                <w:sz w:val="20"/>
                <w:szCs w:val="20"/>
              </w:rPr>
            </w:pPr>
            <w:r w:rsidRPr="009F601E">
              <w:rPr>
                <w:rFonts w:cstheme="minorHAnsi"/>
                <w:b/>
                <w:color w:val="0070C0"/>
                <w:sz w:val="20"/>
                <w:szCs w:val="20"/>
              </w:rPr>
              <w:t>Prime</w:t>
            </w:r>
          </w:p>
        </w:tc>
      </w:tr>
      <w:tr w:rsidR="00812023" w:rsidRPr="009F601E" w14:paraId="2DF3A726" w14:textId="77777777" w:rsidTr="00812023">
        <w:tc>
          <w:tcPr>
            <w:tcW w:w="2224" w:type="dxa"/>
            <w:vAlign w:val="center"/>
          </w:tcPr>
          <w:p w14:paraId="74AF9C7E"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Engine Make</w:t>
            </w:r>
          </w:p>
        </w:tc>
        <w:tc>
          <w:tcPr>
            <w:tcW w:w="3098" w:type="dxa"/>
            <w:gridSpan w:val="2"/>
            <w:vAlign w:val="center"/>
          </w:tcPr>
          <w:p w14:paraId="481A95D4"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FPT/Iveco</w:t>
            </w:r>
          </w:p>
        </w:tc>
        <w:tc>
          <w:tcPr>
            <w:tcW w:w="2224" w:type="dxa"/>
            <w:vAlign w:val="center"/>
          </w:tcPr>
          <w:p w14:paraId="623A44DA"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Oil Pan Capacity</w:t>
            </w:r>
          </w:p>
        </w:tc>
        <w:tc>
          <w:tcPr>
            <w:tcW w:w="3194" w:type="dxa"/>
            <w:gridSpan w:val="2"/>
            <w:vAlign w:val="center"/>
          </w:tcPr>
          <w:p w14:paraId="61B66DD0"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17 L</w:t>
            </w:r>
          </w:p>
        </w:tc>
      </w:tr>
      <w:tr w:rsidR="00812023" w:rsidRPr="009F601E" w14:paraId="26EEFDBF" w14:textId="77777777" w:rsidTr="00812023">
        <w:tc>
          <w:tcPr>
            <w:tcW w:w="2224" w:type="dxa"/>
            <w:vAlign w:val="center"/>
          </w:tcPr>
          <w:p w14:paraId="35FBECEB"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Engine Model</w:t>
            </w:r>
          </w:p>
        </w:tc>
        <w:tc>
          <w:tcPr>
            <w:tcW w:w="3098" w:type="dxa"/>
            <w:gridSpan w:val="2"/>
            <w:vAlign w:val="center"/>
          </w:tcPr>
          <w:p w14:paraId="4C24EB30"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N67 TE2A</w:t>
            </w:r>
          </w:p>
        </w:tc>
        <w:tc>
          <w:tcPr>
            <w:tcW w:w="2224" w:type="dxa"/>
            <w:vAlign w:val="center"/>
          </w:tcPr>
          <w:p w14:paraId="7EEA3930"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Oil Change Interval</w:t>
            </w:r>
          </w:p>
        </w:tc>
        <w:tc>
          <w:tcPr>
            <w:tcW w:w="3194" w:type="dxa"/>
            <w:gridSpan w:val="2"/>
            <w:vAlign w:val="center"/>
          </w:tcPr>
          <w:p w14:paraId="1D7D081A"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600 h</w:t>
            </w:r>
          </w:p>
        </w:tc>
      </w:tr>
      <w:tr w:rsidR="00812023" w:rsidRPr="009F601E" w14:paraId="31CEE636" w14:textId="77777777" w:rsidTr="00812023">
        <w:tc>
          <w:tcPr>
            <w:tcW w:w="2224" w:type="dxa"/>
            <w:vAlign w:val="center"/>
          </w:tcPr>
          <w:p w14:paraId="2BEBC012"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Configuration</w:t>
            </w:r>
          </w:p>
        </w:tc>
        <w:tc>
          <w:tcPr>
            <w:tcW w:w="3098" w:type="dxa"/>
            <w:gridSpan w:val="2"/>
            <w:vAlign w:val="center"/>
          </w:tcPr>
          <w:p w14:paraId="112BAD3B"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In-line 6</w:t>
            </w:r>
          </w:p>
        </w:tc>
        <w:tc>
          <w:tcPr>
            <w:tcW w:w="2224" w:type="dxa"/>
            <w:vAlign w:val="center"/>
          </w:tcPr>
          <w:p w14:paraId="6A1DD502"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Exhaust flow</w:t>
            </w:r>
          </w:p>
        </w:tc>
        <w:tc>
          <w:tcPr>
            <w:tcW w:w="1670" w:type="dxa"/>
            <w:vAlign w:val="center"/>
          </w:tcPr>
          <w:p w14:paraId="19840032"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13.7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c>
          <w:tcPr>
            <w:tcW w:w="1524" w:type="dxa"/>
            <w:vAlign w:val="center"/>
          </w:tcPr>
          <w:p w14:paraId="4F75C9AE"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12.4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r>
      <w:tr w:rsidR="00812023" w:rsidRPr="009F601E" w14:paraId="05848E55" w14:textId="77777777" w:rsidTr="00812023">
        <w:tc>
          <w:tcPr>
            <w:tcW w:w="2224" w:type="dxa"/>
            <w:vAlign w:val="center"/>
          </w:tcPr>
          <w:p w14:paraId="282FCFAB"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Displacement</w:t>
            </w:r>
          </w:p>
        </w:tc>
        <w:tc>
          <w:tcPr>
            <w:tcW w:w="3098" w:type="dxa"/>
            <w:gridSpan w:val="2"/>
            <w:vAlign w:val="center"/>
          </w:tcPr>
          <w:p w14:paraId="4D96FBC1"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6.7L</w:t>
            </w:r>
          </w:p>
        </w:tc>
        <w:tc>
          <w:tcPr>
            <w:tcW w:w="2224" w:type="dxa"/>
            <w:vAlign w:val="center"/>
          </w:tcPr>
          <w:p w14:paraId="6173128C"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Exhaust temp</w:t>
            </w:r>
          </w:p>
        </w:tc>
        <w:tc>
          <w:tcPr>
            <w:tcW w:w="1670" w:type="dxa"/>
            <w:vAlign w:val="center"/>
          </w:tcPr>
          <w:p w14:paraId="60C9C32B"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550 </w:t>
            </w:r>
            <w:proofErr w:type="spellStart"/>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roofErr w:type="spellEnd"/>
          </w:p>
        </w:tc>
        <w:tc>
          <w:tcPr>
            <w:tcW w:w="1524" w:type="dxa"/>
            <w:vAlign w:val="center"/>
          </w:tcPr>
          <w:p w14:paraId="64FDE0D2"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495 </w:t>
            </w:r>
            <w:proofErr w:type="spellStart"/>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roofErr w:type="spellEnd"/>
          </w:p>
        </w:tc>
      </w:tr>
      <w:tr w:rsidR="00812023" w:rsidRPr="009F601E" w14:paraId="6010EE92" w14:textId="77777777" w:rsidTr="00812023">
        <w:tc>
          <w:tcPr>
            <w:tcW w:w="2224" w:type="dxa"/>
            <w:vAlign w:val="center"/>
          </w:tcPr>
          <w:p w14:paraId="5935590A"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 xml:space="preserve">Bore &amp; </w:t>
            </w:r>
            <w:proofErr w:type="gramStart"/>
            <w:r w:rsidRPr="009F601E">
              <w:rPr>
                <w:rFonts w:cstheme="minorHAnsi"/>
                <w:color w:val="595959" w:themeColor="text1" w:themeTint="A6"/>
                <w:sz w:val="20"/>
                <w:szCs w:val="20"/>
              </w:rPr>
              <w:t>Stroke</w:t>
            </w:r>
            <w:proofErr w:type="gramEnd"/>
          </w:p>
        </w:tc>
        <w:tc>
          <w:tcPr>
            <w:tcW w:w="3098" w:type="dxa"/>
            <w:gridSpan w:val="2"/>
            <w:vAlign w:val="center"/>
          </w:tcPr>
          <w:p w14:paraId="2C0F6919"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104mm x 132mm</w:t>
            </w:r>
          </w:p>
        </w:tc>
        <w:tc>
          <w:tcPr>
            <w:tcW w:w="2224" w:type="dxa"/>
            <w:vAlign w:val="center"/>
          </w:tcPr>
          <w:p w14:paraId="7A78FBD7" w14:textId="77777777" w:rsidR="00822D08" w:rsidRPr="009F601E" w:rsidRDefault="00822D08" w:rsidP="00F02CF0">
            <w:pPr>
              <w:rPr>
                <w:rFonts w:cstheme="minorHAnsi"/>
                <w:color w:val="595959" w:themeColor="text1" w:themeTint="A6"/>
                <w:sz w:val="20"/>
                <w:szCs w:val="20"/>
              </w:rPr>
            </w:pPr>
            <w:r w:rsidRPr="009F601E">
              <w:rPr>
                <w:rFonts w:cstheme="minorHAnsi"/>
                <w:color w:val="595959" w:themeColor="text1" w:themeTint="A6"/>
                <w:sz w:val="20"/>
                <w:szCs w:val="20"/>
              </w:rPr>
              <w:t>Max exhaust back press</w:t>
            </w:r>
          </w:p>
        </w:tc>
        <w:tc>
          <w:tcPr>
            <w:tcW w:w="3194" w:type="dxa"/>
            <w:gridSpan w:val="2"/>
            <w:vAlign w:val="center"/>
          </w:tcPr>
          <w:p w14:paraId="5A10F040"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5 kPa</w:t>
            </w:r>
          </w:p>
        </w:tc>
      </w:tr>
      <w:tr w:rsidR="00812023" w:rsidRPr="009F601E" w14:paraId="0A97107D" w14:textId="77777777" w:rsidTr="00812023">
        <w:tc>
          <w:tcPr>
            <w:tcW w:w="2224" w:type="dxa"/>
            <w:vAlign w:val="center"/>
          </w:tcPr>
          <w:p w14:paraId="4EAEE0C9"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Aspiration</w:t>
            </w:r>
          </w:p>
        </w:tc>
        <w:tc>
          <w:tcPr>
            <w:tcW w:w="3098" w:type="dxa"/>
            <w:gridSpan w:val="2"/>
            <w:vAlign w:val="center"/>
          </w:tcPr>
          <w:p w14:paraId="21412CEB"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turbocharged air to air aftercooled</w:t>
            </w:r>
          </w:p>
        </w:tc>
        <w:tc>
          <w:tcPr>
            <w:tcW w:w="2224" w:type="dxa"/>
            <w:vAlign w:val="center"/>
          </w:tcPr>
          <w:p w14:paraId="005603CE"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Ambient Temperature</w:t>
            </w:r>
          </w:p>
        </w:tc>
        <w:tc>
          <w:tcPr>
            <w:tcW w:w="3194" w:type="dxa"/>
            <w:gridSpan w:val="2"/>
            <w:vAlign w:val="center"/>
          </w:tcPr>
          <w:p w14:paraId="670E2833"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55 </w:t>
            </w:r>
            <w:proofErr w:type="spellStart"/>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roofErr w:type="spellEnd"/>
          </w:p>
        </w:tc>
      </w:tr>
      <w:tr w:rsidR="00812023" w:rsidRPr="009F601E" w14:paraId="4D32F741" w14:textId="77777777" w:rsidTr="00812023">
        <w:tc>
          <w:tcPr>
            <w:tcW w:w="2224" w:type="dxa"/>
            <w:vAlign w:val="center"/>
          </w:tcPr>
          <w:p w14:paraId="02394BE9"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 xml:space="preserve">Power </w:t>
            </w:r>
            <w:proofErr w:type="spellStart"/>
            <w:r w:rsidRPr="009F601E">
              <w:rPr>
                <w:rFonts w:cstheme="minorHAnsi"/>
                <w:color w:val="595959" w:themeColor="text1" w:themeTint="A6"/>
                <w:sz w:val="20"/>
                <w:szCs w:val="20"/>
              </w:rPr>
              <w:t>kWm</w:t>
            </w:r>
            <w:proofErr w:type="spellEnd"/>
            <w:r w:rsidRPr="009F601E">
              <w:rPr>
                <w:rFonts w:cstheme="minorHAnsi"/>
                <w:color w:val="595959" w:themeColor="text1" w:themeTint="A6"/>
                <w:sz w:val="20"/>
                <w:szCs w:val="20"/>
              </w:rPr>
              <w:t xml:space="preserve"> (bhp)</w:t>
            </w:r>
          </w:p>
        </w:tc>
        <w:tc>
          <w:tcPr>
            <w:tcW w:w="1570" w:type="dxa"/>
            <w:vAlign w:val="center"/>
          </w:tcPr>
          <w:p w14:paraId="0A57692D"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215 (288)</w:t>
            </w:r>
          </w:p>
        </w:tc>
        <w:tc>
          <w:tcPr>
            <w:tcW w:w="1528" w:type="dxa"/>
            <w:vAlign w:val="center"/>
          </w:tcPr>
          <w:p w14:paraId="2BC60C47"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195 (261)</w:t>
            </w:r>
          </w:p>
        </w:tc>
        <w:tc>
          <w:tcPr>
            <w:tcW w:w="2224" w:type="dxa"/>
            <w:vAlign w:val="center"/>
          </w:tcPr>
          <w:p w14:paraId="11CA425B" w14:textId="77777777" w:rsidR="00822D08" w:rsidRPr="009F601E" w:rsidRDefault="00822D08" w:rsidP="00F02CF0">
            <w:pPr>
              <w:rPr>
                <w:rFonts w:cstheme="minorHAnsi"/>
                <w:color w:val="595959" w:themeColor="text1" w:themeTint="A6"/>
                <w:sz w:val="20"/>
                <w:szCs w:val="20"/>
              </w:rPr>
            </w:pPr>
            <w:r w:rsidRPr="009F601E">
              <w:rPr>
                <w:rFonts w:cstheme="minorHAnsi"/>
                <w:color w:val="595959" w:themeColor="text1" w:themeTint="A6"/>
                <w:sz w:val="20"/>
                <w:szCs w:val="20"/>
              </w:rPr>
              <w:t>Engine Coolant Capacity</w:t>
            </w:r>
          </w:p>
        </w:tc>
        <w:tc>
          <w:tcPr>
            <w:tcW w:w="3194" w:type="dxa"/>
            <w:gridSpan w:val="2"/>
            <w:vAlign w:val="center"/>
          </w:tcPr>
          <w:p w14:paraId="14E32B01"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10.5 L</w:t>
            </w:r>
          </w:p>
        </w:tc>
      </w:tr>
      <w:tr w:rsidR="00812023" w:rsidRPr="009F601E" w14:paraId="375C3742" w14:textId="77777777" w:rsidTr="00812023">
        <w:tc>
          <w:tcPr>
            <w:tcW w:w="2224" w:type="dxa"/>
            <w:vAlign w:val="center"/>
          </w:tcPr>
          <w:p w14:paraId="637F627B" w14:textId="77777777" w:rsidR="00822D08" w:rsidRPr="009F601E" w:rsidRDefault="00822D08" w:rsidP="00225A34">
            <w:pPr>
              <w:rPr>
                <w:rFonts w:cstheme="minorHAnsi"/>
                <w:color w:val="595959" w:themeColor="text1" w:themeTint="A6"/>
                <w:sz w:val="20"/>
                <w:szCs w:val="20"/>
              </w:rPr>
            </w:pPr>
            <w:r w:rsidRPr="009F601E">
              <w:rPr>
                <w:rFonts w:cstheme="minorHAnsi"/>
                <w:color w:val="595959" w:themeColor="text1" w:themeTint="A6"/>
                <w:sz w:val="20"/>
                <w:szCs w:val="20"/>
              </w:rPr>
              <w:t>Governor</w:t>
            </w:r>
          </w:p>
        </w:tc>
        <w:tc>
          <w:tcPr>
            <w:tcW w:w="3098" w:type="dxa"/>
            <w:gridSpan w:val="2"/>
            <w:vAlign w:val="center"/>
          </w:tcPr>
          <w:p w14:paraId="3071A7A5"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electronic</w:t>
            </w:r>
          </w:p>
        </w:tc>
        <w:tc>
          <w:tcPr>
            <w:tcW w:w="2224" w:type="dxa"/>
            <w:vAlign w:val="center"/>
          </w:tcPr>
          <w:p w14:paraId="745504D2"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Total Coolant Capacity</w:t>
            </w:r>
          </w:p>
        </w:tc>
        <w:tc>
          <w:tcPr>
            <w:tcW w:w="3194" w:type="dxa"/>
            <w:gridSpan w:val="2"/>
            <w:vAlign w:val="center"/>
          </w:tcPr>
          <w:p w14:paraId="7A13EF10"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25.5 L</w:t>
            </w:r>
          </w:p>
        </w:tc>
      </w:tr>
      <w:tr w:rsidR="00812023" w:rsidRPr="009F601E" w14:paraId="7A3E9D9E" w14:textId="77777777" w:rsidTr="00812023">
        <w:tc>
          <w:tcPr>
            <w:tcW w:w="2224" w:type="dxa"/>
            <w:vAlign w:val="center"/>
          </w:tcPr>
          <w:p w14:paraId="12CD0C7F"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Starting</w:t>
            </w:r>
          </w:p>
        </w:tc>
        <w:tc>
          <w:tcPr>
            <w:tcW w:w="3098" w:type="dxa"/>
            <w:gridSpan w:val="2"/>
            <w:vAlign w:val="center"/>
          </w:tcPr>
          <w:p w14:paraId="05FA929D"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12Vdc</w:t>
            </w:r>
          </w:p>
        </w:tc>
        <w:tc>
          <w:tcPr>
            <w:tcW w:w="2224" w:type="dxa"/>
            <w:vAlign w:val="center"/>
          </w:tcPr>
          <w:p w14:paraId="1150B702"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Radiator Cooling Air</w:t>
            </w:r>
          </w:p>
        </w:tc>
        <w:tc>
          <w:tcPr>
            <w:tcW w:w="1670" w:type="dxa"/>
            <w:vAlign w:val="center"/>
          </w:tcPr>
          <w:p w14:paraId="15C3053D"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288 m3/min</w:t>
            </w:r>
          </w:p>
        </w:tc>
        <w:tc>
          <w:tcPr>
            <w:tcW w:w="1524" w:type="dxa"/>
            <w:vAlign w:val="center"/>
          </w:tcPr>
          <w:p w14:paraId="7CEEE4C7"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263 m3/min</w:t>
            </w:r>
          </w:p>
        </w:tc>
      </w:tr>
      <w:tr w:rsidR="00812023" w:rsidRPr="009F601E" w14:paraId="1595032D" w14:textId="77777777" w:rsidTr="00812023">
        <w:tc>
          <w:tcPr>
            <w:tcW w:w="2224" w:type="dxa"/>
            <w:vAlign w:val="center"/>
          </w:tcPr>
          <w:p w14:paraId="7FC51A7F"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Charging Alternator</w:t>
            </w:r>
          </w:p>
        </w:tc>
        <w:tc>
          <w:tcPr>
            <w:tcW w:w="3098" w:type="dxa"/>
            <w:gridSpan w:val="2"/>
            <w:vAlign w:val="center"/>
          </w:tcPr>
          <w:p w14:paraId="5D86058C"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12Vdc, 95A</w:t>
            </w:r>
          </w:p>
        </w:tc>
        <w:tc>
          <w:tcPr>
            <w:tcW w:w="2224" w:type="dxa"/>
            <w:vAlign w:val="center"/>
          </w:tcPr>
          <w:p w14:paraId="55A5CDA0"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Combustion Air</w:t>
            </w:r>
          </w:p>
        </w:tc>
        <w:tc>
          <w:tcPr>
            <w:tcW w:w="1670" w:type="dxa"/>
            <w:vAlign w:val="center"/>
          </w:tcPr>
          <w:p w14:paraId="2D07CFE4"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13.3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c>
          <w:tcPr>
            <w:tcW w:w="1524" w:type="dxa"/>
            <w:vAlign w:val="center"/>
          </w:tcPr>
          <w:p w14:paraId="3F77E96B"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12.1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r>
      <w:tr w:rsidR="00812023" w:rsidRPr="009F601E" w14:paraId="12BC67B8" w14:textId="77777777" w:rsidTr="00812023">
        <w:tc>
          <w:tcPr>
            <w:tcW w:w="2224" w:type="dxa"/>
            <w:vAlign w:val="center"/>
          </w:tcPr>
          <w:p w14:paraId="6D15ECF2"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Alternator Make</w:t>
            </w:r>
          </w:p>
        </w:tc>
        <w:tc>
          <w:tcPr>
            <w:tcW w:w="3098" w:type="dxa"/>
            <w:gridSpan w:val="2"/>
            <w:vAlign w:val="center"/>
          </w:tcPr>
          <w:p w14:paraId="15FE70F4" w14:textId="77777777" w:rsidR="00822D08" w:rsidRPr="009F601E" w:rsidRDefault="00822D08" w:rsidP="005F438A">
            <w:pPr>
              <w:jc w:val="center"/>
              <w:rPr>
                <w:rFonts w:cstheme="minorHAnsi"/>
                <w:color w:val="595959" w:themeColor="text1" w:themeTint="A6"/>
                <w:sz w:val="20"/>
                <w:szCs w:val="20"/>
              </w:rPr>
            </w:pPr>
            <w:proofErr w:type="spellStart"/>
            <w:r w:rsidRPr="009F601E">
              <w:rPr>
                <w:rFonts w:cstheme="minorHAnsi"/>
                <w:color w:val="595959" w:themeColor="text1" w:themeTint="A6"/>
                <w:sz w:val="20"/>
                <w:szCs w:val="20"/>
              </w:rPr>
              <w:t>Newage</w:t>
            </w:r>
            <w:proofErr w:type="spellEnd"/>
            <w:r w:rsidRPr="009F601E">
              <w:rPr>
                <w:rFonts w:cstheme="minorHAnsi"/>
                <w:color w:val="595959" w:themeColor="text1" w:themeTint="A6"/>
                <w:sz w:val="20"/>
                <w:szCs w:val="20"/>
              </w:rPr>
              <w:t>/Stamford</w:t>
            </w:r>
          </w:p>
        </w:tc>
        <w:tc>
          <w:tcPr>
            <w:tcW w:w="2224" w:type="dxa"/>
            <w:vAlign w:val="center"/>
          </w:tcPr>
          <w:p w14:paraId="5640B606"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Recommended Fuel</w:t>
            </w:r>
          </w:p>
        </w:tc>
        <w:tc>
          <w:tcPr>
            <w:tcW w:w="3194" w:type="dxa"/>
            <w:gridSpan w:val="2"/>
            <w:vAlign w:val="center"/>
          </w:tcPr>
          <w:p w14:paraId="32B99AF7" w14:textId="77777777" w:rsidR="00822D08" w:rsidRPr="009F601E" w:rsidRDefault="00822D0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 2 diesel</w:t>
            </w:r>
          </w:p>
        </w:tc>
      </w:tr>
      <w:tr w:rsidR="00812023" w:rsidRPr="009F601E" w14:paraId="011665E8" w14:textId="77777777" w:rsidTr="00812023">
        <w:tc>
          <w:tcPr>
            <w:tcW w:w="2224" w:type="dxa"/>
            <w:vAlign w:val="center"/>
          </w:tcPr>
          <w:p w14:paraId="5D379CA5"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Model</w:t>
            </w:r>
          </w:p>
        </w:tc>
        <w:tc>
          <w:tcPr>
            <w:tcW w:w="3098" w:type="dxa"/>
            <w:gridSpan w:val="2"/>
            <w:vAlign w:val="center"/>
          </w:tcPr>
          <w:p w14:paraId="526FC5C9" w14:textId="77777777" w:rsidR="00822D08" w:rsidRPr="009F601E" w:rsidRDefault="007F64A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UCI274</w:t>
            </w:r>
          </w:p>
        </w:tc>
        <w:tc>
          <w:tcPr>
            <w:tcW w:w="2224" w:type="dxa"/>
            <w:vAlign w:val="center"/>
          </w:tcPr>
          <w:p w14:paraId="7C60CDA4" w14:textId="77777777" w:rsidR="00822D08" w:rsidRPr="009F601E" w:rsidRDefault="00822D08" w:rsidP="005425F0">
            <w:pPr>
              <w:rPr>
                <w:rFonts w:cstheme="minorHAnsi"/>
                <w:color w:val="595959" w:themeColor="text1" w:themeTint="A6"/>
                <w:sz w:val="20"/>
                <w:szCs w:val="20"/>
              </w:rPr>
            </w:pPr>
            <w:r w:rsidRPr="009F601E">
              <w:rPr>
                <w:rFonts w:cstheme="minorHAnsi"/>
                <w:color w:val="595959" w:themeColor="text1" w:themeTint="A6"/>
                <w:sz w:val="20"/>
                <w:szCs w:val="20"/>
              </w:rPr>
              <w:t>Fuel Consumption</w:t>
            </w:r>
          </w:p>
        </w:tc>
        <w:tc>
          <w:tcPr>
            <w:tcW w:w="1670" w:type="dxa"/>
            <w:vAlign w:val="center"/>
          </w:tcPr>
          <w:p w14:paraId="1FC39945" w14:textId="77777777" w:rsidR="00822D08" w:rsidRPr="009F601E" w:rsidRDefault="00822D08" w:rsidP="00225A34">
            <w:pPr>
              <w:jc w:val="center"/>
              <w:rPr>
                <w:rFonts w:cstheme="minorHAnsi"/>
                <w:color w:val="595959" w:themeColor="text1" w:themeTint="A6"/>
                <w:sz w:val="20"/>
                <w:szCs w:val="20"/>
              </w:rPr>
            </w:pPr>
          </w:p>
        </w:tc>
        <w:tc>
          <w:tcPr>
            <w:tcW w:w="1524" w:type="dxa"/>
            <w:vAlign w:val="center"/>
          </w:tcPr>
          <w:p w14:paraId="0562CB0E" w14:textId="77777777" w:rsidR="00822D08" w:rsidRPr="009F601E" w:rsidRDefault="00822D08" w:rsidP="00225A34">
            <w:pPr>
              <w:jc w:val="center"/>
              <w:rPr>
                <w:rFonts w:cstheme="minorHAnsi"/>
                <w:color w:val="595959" w:themeColor="text1" w:themeTint="A6"/>
                <w:sz w:val="20"/>
                <w:szCs w:val="20"/>
              </w:rPr>
            </w:pPr>
          </w:p>
        </w:tc>
      </w:tr>
      <w:tr w:rsidR="00812023" w:rsidRPr="009F601E" w14:paraId="43B2174E" w14:textId="77777777" w:rsidTr="00812023">
        <w:tc>
          <w:tcPr>
            <w:tcW w:w="2224" w:type="dxa"/>
            <w:vAlign w:val="center"/>
          </w:tcPr>
          <w:p w14:paraId="54D45941"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Temperature Rise</w:t>
            </w:r>
          </w:p>
        </w:tc>
        <w:tc>
          <w:tcPr>
            <w:tcW w:w="3098" w:type="dxa"/>
            <w:gridSpan w:val="2"/>
            <w:vAlign w:val="center"/>
          </w:tcPr>
          <w:p w14:paraId="7B750B33"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125 </w:t>
            </w:r>
            <w:proofErr w:type="spellStart"/>
            <w:r w:rsidRPr="009F601E">
              <w:rPr>
                <w:rFonts w:cstheme="minorHAnsi"/>
                <w:color w:val="595959" w:themeColor="text1" w:themeTint="A6"/>
                <w:sz w:val="20"/>
                <w:szCs w:val="20"/>
              </w:rPr>
              <w:t>oC</w:t>
            </w:r>
            <w:proofErr w:type="spellEnd"/>
          </w:p>
        </w:tc>
        <w:tc>
          <w:tcPr>
            <w:tcW w:w="2224" w:type="dxa"/>
            <w:vAlign w:val="center"/>
          </w:tcPr>
          <w:p w14:paraId="46318470" w14:textId="77777777" w:rsidR="00822D08" w:rsidRPr="009F601E" w:rsidRDefault="00822D08" w:rsidP="00225A34">
            <w:pPr>
              <w:jc w:val="right"/>
              <w:rPr>
                <w:rFonts w:cstheme="minorHAnsi"/>
                <w:color w:val="595959" w:themeColor="text1" w:themeTint="A6"/>
                <w:sz w:val="20"/>
                <w:szCs w:val="20"/>
              </w:rPr>
            </w:pPr>
            <w:r w:rsidRPr="009F601E">
              <w:rPr>
                <w:rFonts w:cstheme="minorHAnsi"/>
                <w:color w:val="595959" w:themeColor="text1" w:themeTint="A6"/>
                <w:sz w:val="20"/>
                <w:szCs w:val="20"/>
              </w:rPr>
              <w:t>100 %</w:t>
            </w:r>
          </w:p>
        </w:tc>
        <w:tc>
          <w:tcPr>
            <w:tcW w:w="1670" w:type="dxa"/>
            <w:vAlign w:val="center"/>
          </w:tcPr>
          <w:p w14:paraId="660E3A2B" w14:textId="77777777" w:rsidR="00822D08" w:rsidRPr="009F601E" w:rsidRDefault="007F64A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45.9</w:t>
            </w:r>
            <w:r w:rsidR="00822D08" w:rsidRPr="009F601E">
              <w:rPr>
                <w:rFonts w:cstheme="minorHAnsi"/>
                <w:color w:val="595959" w:themeColor="text1" w:themeTint="A6"/>
                <w:sz w:val="20"/>
                <w:szCs w:val="20"/>
              </w:rPr>
              <w:t xml:space="preserve"> L/hr</w:t>
            </w:r>
          </w:p>
        </w:tc>
        <w:tc>
          <w:tcPr>
            <w:tcW w:w="1524" w:type="dxa"/>
            <w:vAlign w:val="center"/>
          </w:tcPr>
          <w:p w14:paraId="43A64A9C" w14:textId="77777777" w:rsidR="00822D08" w:rsidRPr="009F601E" w:rsidRDefault="007F64A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41.7</w:t>
            </w:r>
            <w:r w:rsidR="00822D08" w:rsidRPr="009F601E">
              <w:rPr>
                <w:rFonts w:cstheme="minorHAnsi"/>
                <w:color w:val="595959" w:themeColor="text1" w:themeTint="A6"/>
                <w:sz w:val="20"/>
                <w:szCs w:val="20"/>
              </w:rPr>
              <w:t xml:space="preserve"> L/hr</w:t>
            </w:r>
          </w:p>
        </w:tc>
      </w:tr>
      <w:tr w:rsidR="00812023" w:rsidRPr="009F601E" w14:paraId="4E90EB12" w14:textId="77777777" w:rsidTr="00812023">
        <w:tc>
          <w:tcPr>
            <w:tcW w:w="2224" w:type="dxa"/>
            <w:vAlign w:val="center"/>
          </w:tcPr>
          <w:p w14:paraId="01855951"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Insulation</w:t>
            </w:r>
          </w:p>
        </w:tc>
        <w:tc>
          <w:tcPr>
            <w:tcW w:w="3098" w:type="dxa"/>
            <w:gridSpan w:val="2"/>
            <w:vAlign w:val="center"/>
          </w:tcPr>
          <w:p w14:paraId="1A499F0F"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Class H</w:t>
            </w:r>
          </w:p>
        </w:tc>
        <w:tc>
          <w:tcPr>
            <w:tcW w:w="2224" w:type="dxa"/>
            <w:vAlign w:val="center"/>
          </w:tcPr>
          <w:p w14:paraId="7EE0DDA4" w14:textId="77777777" w:rsidR="00822D08" w:rsidRPr="009F601E" w:rsidRDefault="00822D08" w:rsidP="00E763D7">
            <w:pPr>
              <w:jc w:val="right"/>
              <w:rPr>
                <w:rFonts w:cstheme="minorHAnsi"/>
                <w:color w:val="595959" w:themeColor="text1" w:themeTint="A6"/>
                <w:sz w:val="20"/>
                <w:szCs w:val="20"/>
              </w:rPr>
            </w:pPr>
            <w:r w:rsidRPr="009F601E">
              <w:rPr>
                <w:rFonts w:cstheme="minorHAnsi"/>
                <w:color w:val="595959" w:themeColor="text1" w:themeTint="A6"/>
                <w:sz w:val="20"/>
                <w:szCs w:val="20"/>
              </w:rPr>
              <w:t>75 %</w:t>
            </w:r>
          </w:p>
        </w:tc>
        <w:tc>
          <w:tcPr>
            <w:tcW w:w="1670" w:type="dxa"/>
            <w:vAlign w:val="center"/>
          </w:tcPr>
          <w:p w14:paraId="4B4EEFC6" w14:textId="77777777" w:rsidR="00822D08" w:rsidRPr="009F601E" w:rsidRDefault="007F64A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32.8</w:t>
            </w:r>
            <w:r w:rsidR="00822D08" w:rsidRPr="009F601E">
              <w:rPr>
                <w:rFonts w:cstheme="minorHAnsi"/>
                <w:color w:val="595959" w:themeColor="text1" w:themeTint="A6"/>
                <w:sz w:val="20"/>
                <w:szCs w:val="20"/>
              </w:rPr>
              <w:t xml:space="preserve"> L/hr</w:t>
            </w:r>
          </w:p>
        </w:tc>
        <w:tc>
          <w:tcPr>
            <w:tcW w:w="1524" w:type="dxa"/>
            <w:vAlign w:val="center"/>
          </w:tcPr>
          <w:p w14:paraId="1FA13BCF" w14:textId="77777777" w:rsidR="00822D08" w:rsidRPr="009F601E" w:rsidRDefault="007F64A8" w:rsidP="00225A34">
            <w:pPr>
              <w:jc w:val="center"/>
              <w:rPr>
                <w:rFonts w:cstheme="minorHAnsi"/>
                <w:color w:val="595959" w:themeColor="text1" w:themeTint="A6"/>
                <w:sz w:val="20"/>
                <w:szCs w:val="20"/>
              </w:rPr>
            </w:pPr>
            <w:r w:rsidRPr="009F601E">
              <w:rPr>
                <w:rFonts w:cstheme="minorHAnsi"/>
                <w:color w:val="595959" w:themeColor="text1" w:themeTint="A6"/>
                <w:sz w:val="20"/>
                <w:szCs w:val="20"/>
              </w:rPr>
              <w:t>36.3</w:t>
            </w:r>
            <w:r w:rsidR="00822D08" w:rsidRPr="009F601E">
              <w:rPr>
                <w:rFonts w:cstheme="minorHAnsi"/>
                <w:color w:val="595959" w:themeColor="text1" w:themeTint="A6"/>
                <w:sz w:val="20"/>
                <w:szCs w:val="20"/>
              </w:rPr>
              <w:t xml:space="preserve"> L/hr</w:t>
            </w:r>
          </w:p>
        </w:tc>
      </w:tr>
      <w:tr w:rsidR="00812023" w:rsidRPr="009F601E" w14:paraId="03B8D54F" w14:textId="77777777" w:rsidTr="00812023">
        <w:tc>
          <w:tcPr>
            <w:tcW w:w="2224" w:type="dxa"/>
            <w:vAlign w:val="center"/>
          </w:tcPr>
          <w:p w14:paraId="4D0E4D79" w14:textId="77777777" w:rsidR="00822D08" w:rsidRPr="009F601E" w:rsidRDefault="00822D08" w:rsidP="004851B4">
            <w:pPr>
              <w:rPr>
                <w:rFonts w:cstheme="minorHAnsi"/>
                <w:color w:val="595959" w:themeColor="text1" w:themeTint="A6"/>
                <w:sz w:val="20"/>
                <w:szCs w:val="20"/>
              </w:rPr>
            </w:pPr>
            <w:r w:rsidRPr="009F601E">
              <w:rPr>
                <w:rFonts w:cstheme="minorHAnsi"/>
                <w:color w:val="595959" w:themeColor="text1" w:themeTint="A6"/>
                <w:sz w:val="20"/>
                <w:szCs w:val="20"/>
              </w:rPr>
              <w:t>Bearing</w:t>
            </w:r>
          </w:p>
        </w:tc>
        <w:tc>
          <w:tcPr>
            <w:tcW w:w="3098" w:type="dxa"/>
            <w:gridSpan w:val="2"/>
            <w:vAlign w:val="center"/>
          </w:tcPr>
          <w:p w14:paraId="1BA92327"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Single</w:t>
            </w:r>
          </w:p>
        </w:tc>
        <w:tc>
          <w:tcPr>
            <w:tcW w:w="2224" w:type="dxa"/>
            <w:vAlign w:val="center"/>
          </w:tcPr>
          <w:p w14:paraId="2DA9D43A" w14:textId="77777777" w:rsidR="00822D08" w:rsidRPr="009F601E" w:rsidRDefault="00822D08" w:rsidP="005425F0">
            <w:pPr>
              <w:jc w:val="right"/>
              <w:rPr>
                <w:rFonts w:cstheme="minorHAnsi"/>
                <w:color w:val="595959" w:themeColor="text1" w:themeTint="A6"/>
                <w:sz w:val="20"/>
                <w:szCs w:val="20"/>
              </w:rPr>
            </w:pPr>
            <w:r w:rsidRPr="009F601E">
              <w:rPr>
                <w:rFonts w:cstheme="minorHAnsi"/>
                <w:color w:val="595959" w:themeColor="text1" w:themeTint="A6"/>
                <w:sz w:val="20"/>
                <w:szCs w:val="20"/>
              </w:rPr>
              <w:t>50 %</w:t>
            </w:r>
          </w:p>
        </w:tc>
        <w:tc>
          <w:tcPr>
            <w:tcW w:w="1670" w:type="dxa"/>
            <w:vAlign w:val="center"/>
          </w:tcPr>
          <w:p w14:paraId="73D7E23B" w14:textId="77777777" w:rsidR="00822D08" w:rsidRPr="009F601E" w:rsidRDefault="007F64A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23.8</w:t>
            </w:r>
            <w:r w:rsidR="00822D08" w:rsidRPr="009F601E">
              <w:rPr>
                <w:rFonts w:cstheme="minorHAnsi"/>
                <w:color w:val="595959" w:themeColor="text1" w:themeTint="A6"/>
                <w:sz w:val="20"/>
                <w:szCs w:val="20"/>
              </w:rPr>
              <w:t xml:space="preserve"> L/hr</w:t>
            </w:r>
          </w:p>
        </w:tc>
        <w:tc>
          <w:tcPr>
            <w:tcW w:w="1524" w:type="dxa"/>
            <w:vAlign w:val="center"/>
          </w:tcPr>
          <w:p w14:paraId="14C93F3D" w14:textId="77777777" w:rsidR="00822D08" w:rsidRPr="009F601E" w:rsidRDefault="007F64A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21.0</w:t>
            </w:r>
            <w:r w:rsidR="00822D08" w:rsidRPr="009F601E">
              <w:rPr>
                <w:rFonts w:cstheme="minorHAnsi"/>
                <w:color w:val="595959" w:themeColor="text1" w:themeTint="A6"/>
                <w:sz w:val="20"/>
                <w:szCs w:val="20"/>
              </w:rPr>
              <w:t xml:space="preserve"> L/hr</w:t>
            </w:r>
          </w:p>
        </w:tc>
      </w:tr>
      <w:tr w:rsidR="00812023" w:rsidRPr="009F601E" w14:paraId="0E0EE81D" w14:textId="77777777" w:rsidTr="00812023">
        <w:tc>
          <w:tcPr>
            <w:tcW w:w="2224" w:type="dxa"/>
            <w:vAlign w:val="center"/>
          </w:tcPr>
          <w:p w14:paraId="36EC6C83" w14:textId="77777777" w:rsidR="00822D08" w:rsidRPr="009F601E" w:rsidRDefault="00822D08" w:rsidP="005A62A1">
            <w:pPr>
              <w:rPr>
                <w:rFonts w:cstheme="minorHAnsi"/>
                <w:color w:val="595959" w:themeColor="text1" w:themeTint="A6"/>
                <w:sz w:val="20"/>
                <w:szCs w:val="20"/>
              </w:rPr>
            </w:pPr>
            <w:r w:rsidRPr="009F601E">
              <w:rPr>
                <w:rFonts w:cstheme="minorHAnsi"/>
                <w:color w:val="595959" w:themeColor="text1" w:themeTint="A6"/>
                <w:sz w:val="20"/>
                <w:szCs w:val="20"/>
              </w:rPr>
              <w:t>Voltage regulation</w:t>
            </w:r>
          </w:p>
        </w:tc>
        <w:tc>
          <w:tcPr>
            <w:tcW w:w="3098" w:type="dxa"/>
            <w:gridSpan w:val="2"/>
            <w:vAlign w:val="center"/>
          </w:tcPr>
          <w:p w14:paraId="5BCD60A9" w14:textId="77777777" w:rsidR="00822D08" w:rsidRPr="009F601E" w:rsidRDefault="00822D0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+/- 1.0 %</w:t>
            </w:r>
          </w:p>
        </w:tc>
        <w:tc>
          <w:tcPr>
            <w:tcW w:w="2224" w:type="dxa"/>
            <w:vAlign w:val="center"/>
          </w:tcPr>
          <w:p w14:paraId="6DD83818" w14:textId="77777777" w:rsidR="00822D08" w:rsidRPr="009F601E" w:rsidRDefault="00822D08" w:rsidP="005425F0">
            <w:pPr>
              <w:jc w:val="right"/>
              <w:rPr>
                <w:rFonts w:cstheme="minorHAnsi"/>
                <w:color w:val="595959" w:themeColor="text1" w:themeTint="A6"/>
                <w:sz w:val="20"/>
                <w:szCs w:val="20"/>
              </w:rPr>
            </w:pPr>
            <w:r w:rsidRPr="009F601E">
              <w:rPr>
                <w:rFonts w:cstheme="minorHAnsi"/>
                <w:color w:val="595959" w:themeColor="text1" w:themeTint="A6"/>
                <w:sz w:val="20"/>
                <w:szCs w:val="20"/>
              </w:rPr>
              <w:t>25 %</w:t>
            </w:r>
          </w:p>
        </w:tc>
        <w:tc>
          <w:tcPr>
            <w:tcW w:w="1670" w:type="dxa"/>
            <w:vAlign w:val="center"/>
          </w:tcPr>
          <w:p w14:paraId="67E605BC" w14:textId="77777777" w:rsidR="00822D08" w:rsidRPr="009F601E" w:rsidRDefault="007F64A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14.1</w:t>
            </w:r>
            <w:r w:rsidR="00822D08" w:rsidRPr="009F601E">
              <w:rPr>
                <w:rFonts w:cstheme="minorHAnsi"/>
                <w:color w:val="595959" w:themeColor="text1" w:themeTint="A6"/>
                <w:sz w:val="20"/>
                <w:szCs w:val="20"/>
              </w:rPr>
              <w:t xml:space="preserve"> L/hr</w:t>
            </w:r>
          </w:p>
        </w:tc>
        <w:tc>
          <w:tcPr>
            <w:tcW w:w="1524" w:type="dxa"/>
            <w:vAlign w:val="center"/>
          </w:tcPr>
          <w:p w14:paraId="61C05876" w14:textId="77777777" w:rsidR="00822D08" w:rsidRPr="009F601E" w:rsidRDefault="007F64A8" w:rsidP="005F438A">
            <w:pPr>
              <w:jc w:val="center"/>
              <w:rPr>
                <w:rFonts w:cstheme="minorHAnsi"/>
                <w:color w:val="595959" w:themeColor="text1" w:themeTint="A6"/>
                <w:sz w:val="20"/>
                <w:szCs w:val="20"/>
              </w:rPr>
            </w:pPr>
            <w:r w:rsidRPr="009F601E">
              <w:rPr>
                <w:rFonts w:cstheme="minorHAnsi"/>
                <w:color w:val="595959" w:themeColor="text1" w:themeTint="A6"/>
                <w:sz w:val="20"/>
                <w:szCs w:val="20"/>
              </w:rPr>
              <w:t>13.1</w:t>
            </w:r>
            <w:r w:rsidR="00822D08" w:rsidRPr="009F601E">
              <w:rPr>
                <w:rFonts w:cstheme="minorHAnsi"/>
                <w:color w:val="595959" w:themeColor="text1" w:themeTint="A6"/>
                <w:sz w:val="20"/>
                <w:szCs w:val="20"/>
              </w:rPr>
              <w:t xml:space="preserve"> L/hr</w:t>
            </w:r>
          </w:p>
        </w:tc>
      </w:tr>
    </w:tbl>
    <w:p w14:paraId="34CE0A41" w14:textId="77777777" w:rsidR="000B247E" w:rsidRPr="009F601E" w:rsidRDefault="000B247E" w:rsidP="004851B4">
      <w:pPr>
        <w:rPr>
          <w:rFonts w:cstheme="minorHAnsi"/>
          <w:color w:val="0070C0"/>
          <w:sz w:val="20"/>
          <w:szCs w:val="20"/>
        </w:rPr>
      </w:pPr>
    </w:p>
    <w:p w14:paraId="0CAF9630" w14:textId="77777777" w:rsidR="005636BE" w:rsidRPr="009F601E" w:rsidRDefault="00F02CF0" w:rsidP="000B247E">
      <w:pPr>
        <w:spacing w:after="0"/>
        <w:rPr>
          <w:rFonts w:cstheme="minorHAnsi"/>
          <w:b/>
          <w:color w:val="0070C0"/>
          <w:sz w:val="24"/>
          <w:szCs w:val="24"/>
        </w:rPr>
      </w:pPr>
      <w:r w:rsidRPr="009F601E">
        <w:rPr>
          <w:rFonts w:cstheme="minorHAnsi"/>
          <w:b/>
          <w:color w:val="0070C0"/>
          <w:sz w:val="24"/>
          <w:szCs w:val="24"/>
        </w:rPr>
        <w:t>DIMENSIONS &amp; WEIGHTS</w:t>
      </w:r>
    </w:p>
    <w:p w14:paraId="62EBF3C5" w14:textId="77777777" w:rsidR="005636BE" w:rsidRPr="009F601E" w:rsidRDefault="005636BE" w:rsidP="000B247E">
      <w:pPr>
        <w:spacing w:after="0"/>
        <w:rPr>
          <w:rFonts w:cstheme="minorHAnsi"/>
          <w:color w:val="0070C0"/>
        </w:rPr>
      </w:pPr>
    </w:p>
    <w:p w14:paraId="4A7FF596" w14:textId="77777777" w:rsidR="000B247E" w:rsidRPr="009F601E" w:rsidRDefault="005636BE" w:rsidP="000B247E">
      <w:pPr>
        <w:spacing w:after="0"/>
        <w:rPr>
          <w:rFonts w:cstheme="minorHAnsi"/>
          <w:color w:val="0070C0"/>
          <w:sz w:val="20"/>
          <w:szCs w:val="20"/>
        </w:rPr>
      </w:pPr>
      <w:r w:rsidRPr="009F601E">
        <w:rPr>
          <w:rFonts w:cstheme="minorHAnsi"/>
          <w:noProof/>
          <w:sz w:val="20"/>
          <w:szCs w:val="20"/>
          <w:lang w:eastAsia="en-CA"/>
        </w:rPr>
        <w:drawing>
          <wp:anchor distT="0" distB="0" distL="114300" distR="114300" simplePos="0" relativeHeight="251662336" behindDoc="1" locked="0" layoutInCell="1" allowOverlap="1" wp14:anchorId="3DF39FC3" wp14:editId="4644DB60">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2150"/>
        <w:gridCol w:w="2151"/>
        <w:gridCol w:w="2151"/>
        <w:gridCol w:w="2151"/>
        <w:gridCol w:w="2151"/>
      </w:tblGrid>
      <w:tr w:rsidR="00F056F5" w:rsidRPr="009F601E" w14:paraId="3393633F" w14:textId="77777777" w:rsidTr="00812023">
        <w:tc>
          <w:tcPr>
            <w:tcW w:w="2150" w:type="dxa"/>
          </w:tcPr>
          <w:p w14:paraId="6D98A12B" w14:textId="77777777" w:rsidR="003B1947" w:rsidRPr="009F601E" w:rsidRDefault="003B1947" w:rsidP="000B247E">
            <w:pPr>
              <w:rPr>
                <w:rFonts w:cstheme="minorHAnsi"/>
                <w:color w:val="0070C0"/>
                <w:sz w:val="20"/>
                <w:szCs w:val="20"/>
              </w:rPr>
            </w:pPr>
          </w:p>
        </w:tc>
        <w:tc>
          <w:tcPr>
            <w:tcW w:w="2151" w:type="dxa"/>
          </w:tcPr>
          <w:p w14:paraId="5C6EB0C4" w14:textId="77777777" w:rsidR="003B1947" w:rsidRPr="009F601E" w:rsidRDefault="003B1947" w:rsidP="000B247E">
            <w:pPr>
              <w:rPr>
                <w:rFonts w:cstheme="minorHAnsi"/>
                <w:b/>
                <w:color w:val="0070C0"/>
                <w:sz w:val="20"/>
                <w:szCs w:val="20"/>
              </w:rPr>
            </w:pPr>
            <w:r w:rsidRPr="009F601E">
              <w:rPr>
                <w:rFonts w:cstheme="minorHAnsi"/>
                <w:b/>
                <w:color w:val="0070C0"/>
                <w:sz w:val="20"/>
                <w:szCs w:val="20"/>
              </w:rPr>
              <w:t>Length (A)</w:t>
            </w:r>
          </w:p>
        </w:tc>
        <w:tc>
          <w:tcPr>
            <w:tcW w:w="2151" w:type="dxa"/>
          </w:tcPr>
          <w:p w14:paraId="19B77C08" w14:textId="77777777" w:rsidR="003B1947" w:rsidRPr="009F601E" w:rsidRDefault="003B1947" w:rsidP="000B247E">
            <w:pPr>
              <w:rPr>
                <w:rFonts w:cstheme="minorHAnsi"/>
                <w:b/>
                <w:color w:val="0070C0"/>
                <w:sz w:val="20"/>
                <w:szCs w:val="20"/>
              </w:rPr>
            </w:pPr>
            <w:r w:rsidRPr="009F601E">
              <w:rPr>
                <w:rFonts w:cstheme="minorHAnsi"/>
                <w:b/>
                <w:color w:val="0070C0"/>
                <w:sz w:val="20"/>
                <w:szCs w:val="20"/>
              </w:rPr>
              <w:t>Width (B)</w:t>
            </w:r>
          </w:p>
        </w:tc>
        <w:tc>
          <w:tcPr>
            <w:tcW w:w="2151" w:type="dxa"/>
          </w:tcPr>
          <w:p w14:paraId="07EEA2D1" w14:textId="77777777" w:rsidR="003B1947" w:rsidRPr="009F601E" w:rsidRDefault="003B1947" w:rsidP="000B247E">
            <w:pPr>
              <w:rPr>
                <w:rFonts w:cstheme="minorHAnsi"/>
                <w:b/>
                <w:color w:val="0070C0"/>
                <w:sz w:val="20"/>
                <w:szCs w:val="20"/>
              </w:rPr>
            </w:pPr>
            <w:r w:rsidRPr="009F601E">
              <w:rPr>
                <w:rFonts w:cstheme="minorHAnsi"/>
                <w:b/>
                <w:color w:val="0070C0"/>
                <w:sz w:val="20"/>
                <w:szCs w:val="20"/>
              </w:rPr>
              <w:t>Height (C)</w:t>
            </w:r>
          </w:p>
        </w:tc>
        <w:tc>
          <w:tcPr>
            <w:tcW w:w="2151" w:type="dxa"/>
          </w:tcPr>
          <w:p w14:paraId="65A7799B" w14:textId="77777777" w:rsidR="003B1947" w:rsidRPr="009F601E" w:rsidRDefault="003B1947" w:rsidP="000B247E">
            <w:pPr>
              <w:rPr>
                <w:rFonts w:cstheme="minorHAnsi"/>
                <w:b/>
                <w:color w:val="0070C0"/>
                <w:sz w:val="20"/>
                <w:szCs w:val="20"/>
              </w:rPr>
            </w:pPr>
            <w:r w:rsidRPr="009F601E">
              <w:rPr>
                <w:rFonts w:cstheme="minorHAnsi"/>
                <w:b/>
                <w:color w:val="0070C0"/>
                <w:sz w:val="20"/>
                <w:szCs w:val="20"/>
              </w:rPr>
              <w:t>Weight</w:t>
            </w:r>
          </w:p>
        </w:tc>
      </w:tr>
      <w:tr w:rsidR="00F056F5" w:rsidRPr="009F601E" w14:paraId="075F45CE" w14:textId="77777777" w:rsidTr="00812023">
        <w:tc>
          <w:tcPr>
            <w:tcW w:w="2150" w:type="dxa"/>
          </w:tcPr>
          <w:p w14:paraId="252FEF7B" w14:textId="77777777" w:rsidR="003B1947" w:rsidRPr="009F601E" w:rsidRDefault="003B1947" w:rsidP="000B247E">
            <w:pPr>
              <w:rPr>
                <w:rFonts w:cstheme="minorHAnsi"/>
                <w:b/>
                <w:color w:val="0070C0"/>
                <w:sz w:val="20"/>
                <w:szCs w:val="20"/>
              </w:rPr>
            </w:pPr>
            <w:r w:rsidRPr="009F601E">
              <w:rPr>
                <w:rFonts w:cstheme="minorHAnsi"/>
                <w:b/>
                <w:color w:val="0070C0"/>
                <w:sz w:val="20"/>
                <w:szCs w:val="20"/>
              </w:rPr>
              <w:t>Open</w:t>
            </w:r>
          </w:p>
        </w:tc>
        <w:tc>
          <w:tcPr>
            <w:tcW w:w="2151" w:type="dxa"/>
          </w:tcPr>
          <w:p w14:paraId="5962BCCB"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2900 mm</w:t>
            </w:r>
          </w:p>
        </w:tc>
        <w:tc>
          <w:tcPr>
            <w:tcW w:w="2151" w:type="dxa"/>
          </w:tcPr>
          <w:p w14:paraId="614AF982"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900 mm</w:t>
            </w:r>
          </w:p>
        </w:tc>
        <w:tc>
          <w:tcPr>
            <w:tcW w:w="2151" w:type="dxa"/>
          </w:tcPr>
          <w:p w14:paraId="17038F36"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1634 mm</w:t>
            </w:r>
          </w:p>
        </w:tc>
        <w:tc>
          <w:tcPr>
            <w:tcW w:w="2151" w:type="dxa"/>
          </w:tcPr>
          <w:p w14:paraId="1CCE1C56"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1650 kg</w:t>
            </w:r>
          </w:p>
        </w:tc>
      </w:tr>
      <w:tr w:rsidR="00F056F5" w:rsidRPr="009F601E" w14:paraId="576251B9" w14:textId="77777777" w:rsidTr="00812023">
        <w:tc>
          <w:tcPr>
            <w:tcW w:w="2150" w:type="dxa"/>
          </w:tcPr>
          <w:p w14:paraId="79D6FB0E" w14:textId="77777777" w:rsidR="003B1947" w:rsidRPr="009F601E" w:rsidRDefault="003B1947" w:rsidP="000B247E">
            <w:pPr>
              <w:rPr>
                <w:rFonts w:cstheme="minorHAnsi"/>
                <w:b/>
                <w:color w:val="0070C0"/>
                <w:sz w:val="20"/>
                <w:szCs w:val="20"/>
              </w:rPr>
            </w:pPr>
            <w:r w:rsidRPr="009F601E">
              <w:rPr>
                <w:rFonts w:cstheme="minorHAnsi"/>
                <w:b/>
                <w:color w:val="0070C0"/>
                <w:sz w:val="20"/>
                <w:szCs w:val="20"/>
              </w:rPr>
              <w:t>Silent*</w:t>
            </w:r>
          </w:p>
        </w:tc>
        <w:tc>
          <w:tcPr>
            <w:tcW w:w="2151" w:type="dxa"/>
          </w:tcPr>
          <w:p w14:paraId="264AD7B0"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3500 mm</w:t>
            </w:r>
          </w:p>
        </w:tc>
        <w:tc>
          <w:tcPr>
            <w:tcW w:w="2151" w:type="dxa"/>
          </w:tcPr>
          <w:p w14:paraId="24D7DD46"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1080 mm</w:t>
            </w:r>
          </w:p>
        </w:tc>
        <w:tc>
          <w:tcPr>
            <w:tcW w:w="2151" w:type="dxa"/>
          </w:tcPr>
          <w:p w14:paraId="126C77F8"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2120 mm</w:t>
            </w:r>
          </w:p>
        </w:tc>
        <w:tc>
          <w:tcPr>
            <w:tcW w:w="2151" w:type="dxa"/>
          </w:tcPr>
          <w:p w14:paraId="37C75007" w14:textId="77777777" w:rsidR="003B1947" w:rsidRPr="009F601E" w:rsidRDefault="003B1947" w:rsidP="000B247E">
            <w:pPr>
              <w:rPr>
                <w:rFonts w:cstheme="minorHAnsi"/>
                <w:color w:val="595959" w:themeColor="text1" w:themeTint="A6"/>
                <w:sz w:val="20"/>
                <w:szCs w:val="20"/>
              </w:rPr>
            </w:pPr>
            <w:r w:rsidRPr="009F601E">
              <w:rPr>
                <w:rFonts w:cstheme="minorHAnsi"/>
                <w:color w:val="595959" w:themeColor="text1" w:themeTint="A6"/>
                <w:sz w:val="20"/>
                <w:szCs w:val="20"/>
              </w:rPr>
              <w:t>2471 kg</w:t>
            </w:r>
          </w:p>
        </w:tc>
      </w:tr>
    </w:tbl>
    <w:p w14:paraId="3E73A1C6" w14:textId="77777777" w:rsidR="000B247E" w:rsidRPr="009F601E" w:rsidRDefault="005A6432" w:rsidP="003B1947">
      <w:pPr>
        <w:spacing w:after="0"/>
        <w:rPr>
          <w:rFonts w:cstheme="minorHAnsi"/>
          <w:color w:val="595959" w:themeColor="text1" w:themeTint="A6"/>
          <w:sz w:val="20"/>
          <w:szCs w:val="20"/>
        </w:rPr>
      </w:pPr>
      <w:r w:rsidRPr="009F601E">
        <w:rPr>
          <w:rFonts w:cstheme="minorHAnsi"/>
          <w:color w:val="595959" w:themeColor="text1" w:themeTint="A6"/>
          <w:sz w:val="20"/>
          <w:szCs w:val="20"/>
        </w:rPr>
        <w:t>*</w:t>
      </w:r>
      <w:proofErr w:type="gramStart"/>
      <w:r w:rsidRPr="009F601E">
        <w:rPr>
          <w:rFonts w:cstheme="minorHAnsi"/>
          <w:color w:val="595959" w:themeColor="text1" w:themeTint="A6"/>
          <w:sz w:val="20"/>
          <w:szCs w:val="20"/>
        </w:rPr>
        <w:t>not</w:t>
      </w:r>
      <w:proofErr w:type="gramEnd"/>
      <w:r w:rsidRPr="009F601E">
        <w:rPr>
          <w:rFonts w:cstheme="minorHAnsi"/>
          <w:color w:val="595959" w:themeColor="text1" w:themeTint="A6"/>
          <w:sz w:val="20"/>
          <w:szCs w:val="20"/>
        </w:rPr>
        <w:t xml:space="preserve"> including </w:t>
      </w:r>
      <w:r w:rsidR="003B1947" w:rsidRPr="009F601E">
        <w:rPr>
          <w:rFonts w:cstheme="minorHAnsi"/>
          <w:color w:val="595959" w:themeColor="text1" w:themeTint="A6"/>
          <w:sz w:val="20"/>
          <w:szCs w:val="20"/>
        </w:rPr>
        <w:t>sub-base fuel tank</w:t>
      </w:r>
    </w:p>
    <w:p w14:paraId="2946DB82" w14:textId="77777777" w:rsidR="000B247E" w:rsidRPr="009F601E" w:rsidRDefault="000B247E" w:rsidP="000B247E">
      <w:pPr>
        <w:spacing w:after="0"/>
        <w:rPr>
          <w:rFonts w:cstheme="minorHAnsi"/>
          <w:color w:val="0070C0"/>
          <w:sz w:val="20"/>
          <w:szCs w:val="20"/>
        </w:rPr>
      </w:pPr>
    </w:p>
    <w:p w14:paraId="38FF9127" w14:textId="77777777" w:rsidR="00BF659B" w:rsidRPr="009F601E" w:rsidRDefault="000B247E" w:rsidP="000B247E">
      <w:pPr>
        <w:spacing w:after="0"/>
        <w:rPr>
          <w:rFonts w:cstheme="minorHAnsi"/>
          <w:b/>
          <w:color w:val="0070C0"/>
          <w:sz w:val="24"/>
          <w:szCs w:val="24"/>
        </w:rPr>
        <w:sectPr w:rsidR="00BF659B" w:rsidRPr="009F601E" w:rsidSect="002B61A7">
          <w:type w:val="continuous"/>
          <w:pgSz w:w="12240" w:h="15840"/>
          <w:pgMar w:top="567" w:right="851" w:bottom="567" w:left="851" w:header="709" w:footer="709" w:gutter="0"/>
          <w:cols w:space="708"/>
          <w:docGrid w:linePitch="360"/>
        </w:sectPr>
      </w:pPr>
      <w:r w:rsidRPr="009F601E">
        <w:rPr>
          <w:rFonts w:cstheme="minorHAnsi"/>
          <w:b/>
          <w:color w:val="0070C0"/>
          <w:sz w:val="24"/>
          <w:szCs w:val="24"/>
        </w:rPr>
        <w:t>GENERATING SET OPTIONS</w:t>
      </w:r>
    </w:p>
    <w:p w14:paraId="5997CC1D" w14:textId="77777777" w:rsidR="00BF659B" w:rsidRPr="009F601E" w:rsidRDefault="00BF659B" w:rsidP="000B247E">
      <w:pPr>
        <w:spacing w:after="0"/>
        <w:rPr>
          <w:rFonts w:cstheme="minorHAnsi"/>
          <w:b/>
          <w:color w:val="0070C0"/>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585"/>
        <w:gridCol w:w="3585"/>
      </w:tblGrid>
      <w:tr w:rsidR="00E15F81" w:rsidRPr="009F601E" w14:paraId="2D243873" w14:textId="77777777" w:rsidTr="00186006">
        <w:tc>
          <w:tcPr>
            <w:tcW w:w="3584" w:type="dxa"/>
          </w:tcPr>
          <w:p w14:paraId="54B22F12" w14:textId="77777777" w:rsidR="00E15F81" w:rsidRPr="009F601E" w:rsidRDefault="00E15F81" w:rsidP="000B247E">
            <w:pPr>
              <w:rPr>
                <w:rFonts w:cstheme="minorHAnsi"/>
                <w:b/>
                <w:color w:val="0070C0"/>
              </w:rPr>
            </w:pPr>
            <w:r w:rsidRPr="009F601E">
              <w:rPr>
                <w:rFonts w:cstheme="minorHAnsi"/>
                <w:b/>
                <w:color w:val="0070C0"/>
              </w:rPr>
              <w:t>Engine</w:t>
            </w:r>
          </w:p>
        </w:tc>
        <w:tc>
          <w:tcPr>
            <w:tcW w:w="3585" w:type="dxa"/>
          </w:tcPr>
          <w:p w14:paraId="190248F5" w14:textId="77777777" w:rsidR="00E15F81" w:rsidRPr="009F601E" w:rsidRDefault="00E15F81" w:rsidP="00E15F81">
            <w:pPr>
              <w:rPr>
                <w:rFonts w:cstheme="minorHAnsi"/>
                <w:b/>
                <w:color w:val="0070C0"/>
              </w:rPr>
            </w:pPr>
            <w:r w:rsidRPr="009F601E">
              <w:rPr>
                <w:rFonts w:cstheme="minorHAnsi"/>
                <w:b/>
                <w:color w:val="0070C0"/>
              </w:rPr>
              <w:t>Control</w:t>
            </w:r>
          </w:p>
        </w:tc>
        <w:tc>
          <w:tcPr>
            <w:tcW w:w="3585" w:type="dxa"/>
          </w:tcPr>
          <w:p w14:paraId="7AF7072A" w14:textId="77777777" w:rsidR="00E15F81" w:rsidRPr="009F601E" w:rsidRDefault="00186006" w:rsidP="00E15F81">
            <w:pPr>
              <w:rPr>
                <w:rFonts w:cstheme="minorHAnsi"/>
                <w:b/>
                <w:color w:val="0070C0"/>
              </w:rPr>
            </w:pPr>
            <w:r w:rsidRPr="009F601E">
              <w:rPr>
                <w:rFonts w:cstheme="minorHAnsi"/>
                <w:b/>
                <w:color w:val="0070C0"/>
              </w:rPr>
              <w:t>Others</w:t>
            </w:r>
          </w:p>
        </w:tc>
      </w:tr>
      <w:tr w:rsidR="00E15F81" w:rsidRPr="009F601E" w14:paraId="07EF0C00" w14:textId="77777777" w:rsidTr="00186006">
        <w:tc>
          <w:tcPr>
            <w:tcW w:w="3584" w:type="dxa"/>
          </w:tcPr>
          <w:p w14:paraId="03E61DA0" w14:textId="77777777" w:rsidR="00E15F81" w:rsidRPr="009F601E" w:rsidRDefault="00E15F81" w:rsidP="000B247E">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Heavy Duty Air Filter</w:t>
            </w:r>
          </w:p>
        </w:tc>
        <w:tc>
          <w:tcPr>
            <w:tcW w:w="3585" w:type="dxa"/>
          </w:tcPr>
          <w:p w14:paraId="1DE422C0"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Paralleling </w:t>
            </w:r>
            <w:proofErr w:type="spellStart"/>
            <w:r w:rsidRPr="009F601E">
              <w:rPr>
                <w:rFonts w:cstheme="minorHAnsi"/>
                <w:color w:val="595959" w:themeColor="text1" w:themeTint="A6"/>
                <w:sz w:val="20"/>
                <w:szCs w:val="20"/>
              </w:rPr>
              <w:t>EasyGen</w:t>
            </w:r>
            <w:proofErr w:type="spellEnd"/>
            <w:r w:rsidRPr="009F601E">
              <w:rPr>
                <w:rFonts w:cstheme="minorHAnsi"/>
                <w:color w:val="595959" w:themeColor="text1" w:themeTint="A6"/>
                <w:sz w:val="20"/>
                <w:szCs w:val="20"/>
              </w:rPr>
              <w:t xml:space="preserve"> 2000</w:t>
            </w:r>
          </w:p>
        </w:tc>
        <w:tc>
          <w:tcPr>
            <w:tcW w:w="3585" w:type="dxa"/>
            <w:tcBorders>
              <w:bottom w:val="single" w:sz="4" w:space="0" w:color="595959" w:themeColor="text1" w:themeTint="A6"/>
            </w:tcBorders>
          </w:tcPr>
          <w:p w14:paraId="110FFD37" w14:textId="77777777" w:rsidR="00E15F81" w:rsidRPr="009F601E" w:rsidRDefault="00E15F81" w:rsidP="00E15F81">
            <w:pPr>
              <w:rPr>
                <w:rFonts w:cstheme="minorHAnsi"/>
                <w:color w:val="0070C0"/>
                <w:sz w:val="20"/>
                <w:szCs w:val="20"/>
              </w:rPr>
            </w:pPr>
          </w:p>
        </w:tc>
      </w:tr>
      <w:tr w:rsidR="00E15F81" w:rsidRPr="009F601E" w14:paraId="7D41CC9F" w14:textId="77777777" w:rsidTr="00186006">
        <w:tc>
          <w:tcPr>
            <w:tcW w:w="3584" w:type="dxa"/>
          </w:tcPr>
          <w:p w14:paraId="5AF22638" w14:textId="77777777" w:rsidR="00E15F81" w:rsidRPr="009F601E" w:rsidRDefault="00E15F81" w:rsidP="000B247E">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Air Cleaner Restriction Indicator</w:t>
            </w:r>
          </w:p>
        </w:tc>
        <w:tc>
          <w:tcPr>
            <w:tcW w:w="3585" w:type="dxa"/>
          </w:tcPr>
          <w:p w14:paraId="28E8F40A"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Expanded Paralleling </w:t>
            </w:r>
            <w:proofErr w:type="spellStart"/>
            <w:r w:rsidRPr="009F601E">
              <w:rPr>
                <w:rFonts w:cstheme="minorHAnsi"/>
                <w:color w:val="595959" w:themeColor="text1" w:themeTint="A6"/>
                <w:sz w:val="20"/>
                <w:szCs w:val="20"/>
              </w:rPr>
              <w:t>EasyGen</w:t>
            </w:r>
            <w:proofErr w:type="spellEnd"/>
            <w:r w:rsidRPr="009F601E">
              <w:rPr>
                <w:rFonts w:cstheme="minorHAnsi"/>
                <w:color w:val="595959" w:themeColor="text1" w:themeTint="A6"/>
                <w:sz w:val="20"/>
                <w:szCs w:val="20"/>
              </w:rPr>
              <w:t xml:space="preserve"> 3000</w:t>
            </w:r>
          </w:p>
        </w:tc>
        <w:tc>
          <w:tcPr>
            <w:tcW w:w="3585" w:type="dxa"/>
            <w:tcBorders>
              <w:top w:val="single" w:sz="4" w:space="0" w:color="595959" w:themeColor="text1" w:themeTint="A6"/>
              <w:bottom w:val="single" w:sz="4" w:space="0" w:color="595959" w:themeColor="text1" w:themeTint="A6"/>
            </w:tcBorders>
          </w:tcPr>
          <w:p w14:paraId="6B699379" w14:textId="77777777" w:rsidR="00E15F81" w:rsidRPr="009F601E" w:rsidRDefault="00E15F81" w:rsidP="00E15F81">
            <w:pPr>
              <w:rPr>
                <w:rFonts w:cstheme="minorHAnsi"/>
                <w:color w:val="595959" w:themeColor="text1" w:themeTint="A6"/>
                <w:sz w:val="20"/>
                <w:szCs w:val="20"/>
              </w:rPr>
            </w:pPr>
          </w:p>
        </w:tc>
      </w:tr>
      <w:tr w:rsidR="00E15F81" w:rsidRPr="009F601E" w14:paraId="6BEFAF60" w14:textId="77777777" w:rsidTr="00186006">
        <w:tc>
          <w:tcPr>
            <w:tcW w:w="3584" w:type="dxa"/>
          </w:tcPr>
          <w:p w14:paraId="07E5D028" w14:textId="77777777" w:rsidR="00E15F81" w:rsidRPr="009F601E" w:rsidRDefault="00E15F81" w:rsidP="000B247E">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Manual Oil Drain Pump</w:t>
            </w:r>
          </w:p>
        </w:tc>
        <w:tc>
          <w:tcPr>
            <w:tcW w:w="3585" w:type="dxa"/>
          </w:tcPr>
          <w:p w14:paraId="2A8B511E"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Remote Annunciator</w:t>
            </w:r>
          </w:p>
        </w:tc>
        <w:tc>
          <w:tcPr>
            <w:tcW w:w="3585" w:type="dxa"/>
            <w:tcBorders>
              <w:top w:val="single" w:sz="4" w:space="0" w:color="595959" w:themeColor="text1" w:themeTint="A6"/>
              <w:bottom w:val="single" w:sz="4" w:space="0" w:color="595959" w:themeColor="text1" w:themeTint="A6"/>
            </w:tcBorders>
          </w:tcPr>
          <w:p w14:paraId="3FE9F23F" w14:textId="77777777" w:rsidR="00E15F81" w:rsidRPr="009F601E" w:rsidRDefault="00E15F81" w:rsidP="00E15F81">
            <w:pPr>
              <w:rPr>
                <w:rFonts w:cstheme="minorHAnsi"/>
                <w:color w:val="595959" w:themeColor="text1" w:themeTint="A6"/>
                <w:sz w:val="20"/>
                <w:szCs w:val="20"/>
              </w:rPr>
            </w:pPr>
          </w:p>
        </w:tc>
      </w:tr>
      <w:tr w:rsidR="00E15F81" w:rsidRPr="009F601E" w14:paraId="51E22BCE" w14:textId="77777777" w:rsidTr="00186006">
        <w:tc>
          <w:tcPr>
            <w:tcW w:w="3584" w:type="dxa"/>
          </w:tcPr>
          <w:p w14:paraId="1BC5A7B7" w14:textId="77777777" w:rsidR="00E15F81" w:rsidRPr="009F601E" w:rsidRDefault="00E15F81" w:rsidP="000B247E">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Oil Pan Heater</w:t>
            </w:r>
          </w:p>
        </w:tc>
        <w:tc>
          <w:tcPr>
            <w:tcW w:w="3585" w:type="dxa"/>
          </w:tcPr>
          <w:p w14:paraId="29188FF1"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Utility Grade Protective Relaying</w:t>
            </w:r>
          </w:p>
        </w:tc>
        <w:tc>
          <w:tcPr>
            <w:tcW w:w="3585" w:type="dxa"/>
            <w:tcBorders>
              <w:top w:val="single" w:sz="4" w:space="0" w:color="595959" w:themeColor="text1" w:themeTint="A6"/>
              <w:bottom w:val="single" w:sz="4" w:space="0" w:color="595959" w:themeColor="text1" w:themeTint="A6"/>
            </w:tcBorders>
          </w:tcPr>
          <w:p w14:paraId="1F72F646" w14:textId="77777777" w:rsidR="00E15F81" w:rsidRPr="009F601E" w:rsidRDefault="00E15F81" w:rsidP="00E15F81">
            <w:pPr>
              <w:rPr>
                <w:rFonts w:cstheme="minorHAnsi"/>
                <w:color w:val="595959" w:themeColor="text1" w:themeTint="A6"/>
                <w:sz w:val="20"/>
                <w:szCs w:val="20"/>
              </w:rPr>
            </w:pPr>
          </w:p>
        </w:tc>
      </w:tr>
      <w:tr w:rsidR="00E15F81" w:rsidRPr="009F601E" w14:paraId="49FF3A27" w14:textId="77777777" w:rsidTr="00186006">
        <w:tc>
          <w:tcPr>
            <w:tcW w:w="3584" w:type="dxa"/>
          </w:tcPr>
          <w:p w14:paraId="778BF4A8" w14:textId="77777777" w:rsidR="00E15F81" w:rsidRPr="009F601E" w:rsidRDefault="00E15F81" w:rsidP="000B247E">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Coolant Heater &amp; Thermostat</w:t>
            </w:r>
          </w:p>
        </w:tc>
        <w:tc>
          <w:tcPr>
            <w:tcW w:w="3585" w:type="dxa"/>
          </w:tcPr>
          <w:p w14:paraId="6E5CC5B8" w14:textId="77777777" w:rsidR="00E15F81" w:rsidRPr="009F601E" w:rsidRDefault="00E15F81" w:rsidP="00E15F81">
            <w:pPr>
              <w:rPr>
                <w:rFonts w:cstheme="minorHAnsi"/>
                <w:b/>
                <w:color w:val="0070C0"/>
              </w:rPr>
            </w:pPr>
            <w:r w:rsidRPr="009F601E">
              <w:rPr>
                <w:rFonts w:cstheme="minorHAnsi"/>
                <w:color w:val="0070C0"/>
                <w:sz w:val="20"/>
                <w:szCs w:val="20"/>
              </w:rPr>
              <w:t>□</w:t>
            </w:r>
            <w:r w:rsidRPr="009F601E">
              <w:rPr>
                <w:rFonts w:cstheme="minorHAnsi"/>
                <w:color w:val="595959" w:themeColor="text1" w:themeTint="A6"/>
                <w:sz w:val="20"/>
                <w:szCs w:val="20"/>
              </w:rPr>
              <w:t xml:space="preserve"> Remote Emergency Stop</w:t>
            </w:r>
          </w:p>
        </w:tc>
        <w:tc>
          <w:tcPr>
            <w:tcW w:w="3585" w:type="dxa"/>
            <w:tcBorders>
              <w:top w:val="single" w:sz="4" w:space="0" w:color="595959" w:themeColor="text1" w:themeTint="A6"/>
              <w:bottom w:val="single" w:sz="4" w:space="0" w:color="595959" w:themeColor="text1" w:themeTint="A6"/>
            </w:tcBorders>
          </w:tcPr>
          <w:p w14:paraId="08CE6F91" w14:textId="77777777" w:rsidR="00E15F81" w:rsidRPr="009F601E" w:rsidRDefault="00E15F81" w:rsidP="00E15F81">
            <w:pPr>
              <w:rPr>
                <w:rFonts w:cstheme="minorHAnsi"/>
                <w:color w:val="0070C0"/>
                <w:sz w:val="20"/>
                <w:szCs w:val="20"/>
              </w:rPr>
            </w:pPr>
          </w:p>
        </w:tc>
      </w:tr>
      <w:tr w:rsidR="00E15F81" w:rsidRPr="009F601E" w14:paraId="1DEB7590" w14:textId="77777777" w:rsidTr="00186006">
        <w:tc>
          <w:tcPr>
            <w:tcW w:w="3584" w:type="dxa"/>
          </w:tcPr>
          <w:p w14:paraId="232691A5" w14:textId="77777777" w:rsidR="00E15F81" w:rsidRPr="009F601E" w:rsidRDefault="00E15F81" w:rsidP="00E15F81">
            <w:pPr>
              <w:rPr>
                <w:rFonts w:cstheme="minorHAnsi"/>
                <w:b/>
                <w:color w:val="0070C0"/>
              </w:rPr>
            </w:pPr>
            <w:r w:rsidRPr="009F601E">
              <w:rPr>
                <w:rFonts w:cstheme="minorHAnsi"/>
                <w:b/>
                <w:color w:val="0070C0"/>
              </w:rPr>
              <w:t>Alternator</w:t>
            </w:r>
          </w:p>
        </w:tc>
        <w:tc>
          <w:tcPr>
            <w:tcW w:w="3585" w:type="dxa"/>
          </w:tcPr>
          <w:p w14:paraId="506F3DBC" w14:textId="77777777" w:rsidR="00E15F81" w:rsidRPr="009F601E" w:rsidRDefault="00E15F81" w:rsidP="00E15F81">
            <w:pPr>
              <w:rPr>
                <w:rFonts w:cstheme="minorHAnsi"/>
                <w:b/>
                <w:color w:val="0070C0"/>
              </w:rPr>
            </w:pPr>
            <w:r w:rsidRPr="009F601E">
              <w:rPr>
                <w:rFonts w:cstheme="minorHAnsi"/>
                <w:b/>
                <w:color w:val="0070C0"/>
              </w:rPr>
              <w:t>Electrical</w:t>
            </w:r>
          </w:p>
        </w:tc>
        <w:tc>
          <w:tcPr>
            <w:tcW w:w="3585" w:type="dxa"/>
            <w:tcBorders>
              <w:top w:val="single" w:sz="4" w:space="0" w:color="595959" w:themeColor="text1" w:themeTint="A6"/>
              <w:bottom w:val="single" w:sz="4" w:space="0" w:color="595959" w:themeColor="text1" w:themeTint="A6"/>
            </w:tcBorders>
          </w:tcPr>
          <w:p w14:paraId="61CDCEAD" w14:textId="77777777" w:rsidR="00E15F81" w:rsidRPr="009F601E" w:rsidRDefault="00E15F81" w:rsidP="00E15F81">
            <w:pPr>
              <w:rPr>
                <w:rFonts w:cstheme="minorHAnsi"/>
                <w:color w:val="595959" w:themeColor="text1" w:themeTint="A6"/>
                <w:sz w:val="20"/>
                <w:szCs w:val="20"/>
              </w:rPr>
            </w:pPr>
          </w:p>
        </w:tc>
      </w:tr>
      <w:tr w:rsidR="00E15F81" w:rsidRPr="009F601E" w14:paraId="12CE38E0" w14:textId="77777777" w:rsidTr="00186006">
        <w:tc>
          <w:tcPr>
            <w:tcW w:w="3584" w:type="dxa"/>
          </w:tcPr>
          <w:p w14:paraId="32F47749" w14:textId="77777777" w:rsidR="00E15F81" w:rsidRPr="009F601E" w:rsidRDefault="00E15F81" w:rsidP="00E15F81">
            <w:pPr>
              <w:rPr>
                <w:rFonts w:cstheme="minorHAnsi"/>
                <w:b/>
                <w:color w:val="0070C0"/>
              </w:rPr>
            </w:pPr>
            <w:r w:rsidRPr="009F601E">
              <w:rPr>
                <w:rFonts w:cstheme="minorHAnsi"/>
                <w:color w:val="0070C0"/>
                <w:sz w:val="20"/>
                <w:szCs w:val="20"/>
              </w:rPr>
              <w:t>□</w:t>
            </w:r>
            <w:r w:rsidRPr="009F601E">
              <w:rPr>
                <w:rFonts w:cstheme="minorHAnsi"/>
                <w:color w:val="595959" w:themeColor="text1" w:themeTint="A6"/>
                <w:sz w:val="20"/>
                <w:szCs w:val="20"/>
              </w:rPr>
              <w:t xml:space="preserve"> Anti-Condensation Heaters</w:t>
            </w:r>
          </w:p>
        </w:tc>
        <w:tc>
          <w:tcPr>
            <w:tcW w:w="3585" w:type="dxa"/>
          </w:tcPr>
          <w:p w14:paraId="663A9E18"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Starting Batteries</w:t>
            </w:r>
          </w:p>
        </w:tc>
        <w:tc>
          <w:tcPr>
            <w:tcW w:w="3585" w:type="dxa"/>
            <w:tcBorders>
              <w:top w:val="single" w:sz="4" w:space="0" w:color="595959" w:themeColor="text1" w:themeTint="A6"/>
              <w:bottom w:val="single" w:sz="4" w:space="0" w:color="595959" w:themeColor="text1" w:themeTint="A6"/>
            </w:tcBorders>
          </w:tcPr>
          <w:p w14:paraId="6BB9E253" w14:textId="77777777" w:rsidR="00E15F81" w:rsidRPr="009F601E" w:rsidRDefault="00E15F81" w:rsidP="00E15F81">
            <w:pPr>
              <w:rPr>
                <w:rFonts w:cstheme="minorHAnsi"/>
                <w:color w:val="595959" w:themeColor="text1" w:themeTint="A6"/>
                <w:sz w:val="20"/>
                <w:szCs w:val="20"/>
              </w:rPr>
            </w:pPr>
          </w:p>
        </w:tc>
      </w:tr>
      <w:tr w:rsidR="00E15F81" w:rsidRPr="009F601E" w14:paraId="766BC0D9" w14:textId="77777777" w:rsidTr="00186006">
        <w:tc>
          <w:tcPr>
            <w:tcW w:w="3584" w:type="dxa"/>
          </w:tcPr>
          <w:p w14:paraId="1D4C5083"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Increased Motor Starting</w:t>
            </w:r>
          </w:p>
        </w:tc>
        <w:tc>
          <w:tcPr>
            <w:tcW w:w="3585" w:type="dxa"/>
          </w:tcPr>
          <w:p w14:paraId="7411623A"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Battery Charger</w:t>
            </w:r>
          </w:p>
        </w:tc>
        <w:tc>
          <w:tcPr>
            <w:tcW w:w="3585" w:type="dxa"/>
            <w:tcBorders>
              <w:top w:val="single" w:sz="4" w:space="0" w:color="595959" w:themeColor="text1" w:themeTint="A6"/>
              <w:bottom w:val="single" w:sz="4" w:space="0" w:color="595959" w:themeColor="text1" w:themeTint="A6"/>
            </w:tcBorders>
          </w:tcPr>
          <w:p w14:paraId="23DE523C" w14:textId="77777777" w:rsidR="00E15F81" w:rsidRPr="009F601E" w:rsidRDefault="00E15F81" w:rsidP="00E15F81">
            <w:pPr>
              <w:rPr>
                <w:rFonts w:cstheme="minorHAnsi"/>
                <w:color w:val="595959" w:themeColor="text1" w:themeTint="A6"/>
                <w:sz w:val="20"/>
                <w:szCs w:val="20"/>
              </w:rPr>
            </w:pPr>
          </w:p>
        </w:tc>
      </w:tr>
      <w:tr w:rsidR="00E15F81" w:rsidRPr="009F601E" w14:paraId="3DF63F71" w14:textId="77777777" w:rsidTr="00186006">
        <w:tc>
          <w:tcPr>
            <w:tcW w:w="3584" w:type="dxa"/>
          </w:tcPr>
          <w:p w14:paraId="1E85ED80"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PMG Excitation</w:t>
            </w:r>
          </w:p>
        </w:tc>
        <w:tc>
          <w:tcPr>
            <w:tcW w:w="3585" w:type="dxa"/>
          </w:tcPr>
          <w:p w14:paraId="0D7685F5"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Battery Blankets</w:t>
            </w:r>
          </w:p>
        </w:tc>
        <w:tc>
          <w:tcPr>
            <w:tcW w:w="3585" w:type="dxa"/>
            <w:tcBorders>
              <w:top w:val="single" w:sz="4" w:space="0" w:color="595959" w:themeColor="text1" w:themeTint="A6"/>
              <w:bottom w:val="single" w:sz="4" w:space="0" w:color="595959" w:themeColor="text1" w:themeTint="A6"/>
            </w:tcBorders>
          </w:tcPr>
          <w:p w14:paraId="52E56223" w14:textId="77777777" w:rsidR="00E15F81" w:rsidRPr="009F601E" w:rsidRDefault="00E15F81" w:rsidP="00E15F81">
            <w:pPr>
              <w:rPr>
                <w:rFonts w:cstheme="minorHAnsi"/>
                <w:color w:val="595959" w:themeColor="text1" w:themeTint="A6"/>
                <w:sz w:val="20"/>
                <w:szCs w:val="20"/>
              </w:rPr>
            </w:pPr>
          </w:p>
        </w:tc>
      </w:tr>
      <w:tr w:rsidR="00E15F81" w:rsidRPr="009F601E" w14:paraId="088749CF" w14:textId="77777777" w:rsidTr="00186006">
        <w:tc>
          <w:tcPr>
            <w:tcW w:w="3584" w:type="dxa"/>
          </w:tcPr>
          <w:p w14:paraId="539795D6"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Double Bearing</w:t>
            </w:r>
          </w:p>
        </w:tc>
        <w:tc>
          <w:tcPr>
            <w:tcW w:w="3585" w:type="dxa"/>
          </w:tcPr>
          <w:p w14:paraId="59DA2AF4"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Multiple Circuit Breakers</w:t>
            </w:r>
          </w:p>
        </w:tc>
        <w:tc>
          <w:tcPr>
            <w:tcW w:w="3585" w:type="dxa"/>
            <w:tcBorders>
              <w:top w:val="single" w:sz="4" w:space="0" w:color="595959" w:themeColor="text1" w:themeTint="A6"/>
              <w:bottom w:val="single" w:sz="4" w:space="0" w:color="595959" w:themeColor="text1" w:themeTint="A6"/>
            </w:tcBorders>
          </w:tcPr>
          <w:p w14:paraId="07547A01" w14:textId="77777777" w:rsidR="00E15F81" w:rsidRPr="009F601E" w:rsidRDefault="00E15F81" w:rsidP="00E15F81">
            <w:pPr>
              <w:rPr>
                <w:rFonts w:cstheme="minorHAnsi"/>
                <w:color w:val="595959" w:themeColor="text1" w:themeTint="A6"/>
                <w:sz w:val="20"/>
                <w:szCs w:val="20"/>
              </w:rPr>
            </w:pPr>
          </w:p>
        </w:tc>
      </w:tr>
      <w:tr w:rsidR="00E15F81" w:rsidRPr="009F601E" w14:paraId="598C48EB" w14:textId="77777777" w:rsidTr="00186006">
        <w:tc>
          <w:tcPr>
            <w:tcW w:w="3584" w:type="dxa"/>
          </w:tcPr>
          <w:p w14:paraId="2B3AE4A6"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Tropical Insulation Protection</w:t>
            </w:r>
          </w:p>
        </w:tc>
        <w:tc>
          <w:tcPr>
            <w:tcW w:w="3585" w:type="dxa"/>
          </w:tcPr>
          <w:p w14:paraId="530E2D07"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100% Circuit Breakers</w:t>
            </w:r>
          </w:p>
        </w:tc>
        <w:tc>
          <w:tcPr>
            <w:tcW w:w="3585" w:type="dxa"/>
            <w:tcBorders>
              <w:top w:val="single" w:sz="4" w:space="0" w:color="595959" w:themeColor="text1" w:themeTint="A6"/>
              <w:bottom w:val="single" w:sz="4" w:space="0" w:color="595959" w:themeColor="text1" w:themeTint="A6"/>
            </w:tcBorders>
          </w:tcPr>
          <w:p w14:paraId="5043CB0F" w14:textId="77777777" w:rsidR="00E15F81" w:rsidRPr="009F601E" w:rsidRDefault="00E15F81" w:rsidP="00E15F81">
            <w:pPr>
              <w:rPr>
                <w:rFonts w:cstheme="minorHAnsi"/>
                <w:color w:val="595959" w:themeColor="text1" w:themeTint="A6"/>
                <w:sz w:val="20"/>
                <w:szCs w:val="20"/>
              </w:rPr>
            </w:pPr>
          </w:p>
        </w:tc>
      </w:tr>
      <w:tr w:rsidR="00E15F81" w:rsidRPr="009F601E" w14:paraId="40D06D4E" w14:textId="77777777" w:rsidTr="00186006">
        <w:tc>
          <w:tcPr>
            <w:tcW w:w="3584" w:type="dxa"/>
          </w:tcPr>
          <w:p w14:paraId="20C3A819" w14:textId="77777777" w:rsidR="00E15F81" w:rsidRPr="009F601E" w:rsidRDefault="00E15F81" w:rsidP="00E15F81">
            <w:pPr>
              <w:rPr>
                <w:rFonts w:cstheme="minorHAnsi"/>
                <w:b/>
                <w:color w:val="0070C0"/>
              </w:rPr>
            </w:pPr>
            <w:r w:rsidRPr="009F601E">
              <w:rPr>
                <w:rFonts w:cstheme="minorHAnsi"/>
                <w:b/>
                <w:color w:val="0070C0"/>
              </w:rPr>
              <w:t>Fuel</w:t>
            </w:r>
          </w:p>
        </w:tc>
        <w:tc>
          <w:tcPr>
            <w:tcW w:w="3585" w:type="dxa"/>
          </w:tcPr>
          <w:p w14:paraId="5D9ED4A3"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LSI(G) Trip Plugs</w:t>
            </w:r>
          </w:p>
        </w:tc>
        <w:tc>
          <w:tcPr>
            <w:tcW w:w="3585" w:type="dxa"/>
            <w:tcBorders>
              <w:top w:val="single" w:sz="4" w:space="0" w:color="595959" w:themeColor="text1" w:themeTint="A6"/>
              <w:bottom w:val="single" w:sz="4" w:space="0" w:color="595959" w:themeColor="text1" w:themeTint="A6"/>
            </w:tcBorders>
          </w:tcPr>
          <w:p w14:paraId="07459315" w14:textId="77777777" w:rsidR="00E15F81" w:rsidRPr="009F601E" w:rsidRDefault="00E15F81" w:rsidP="00BF659B">
            <w:pPr>
              <w:rPr>
                <w:rFonts w:cstheme="minorHAnsi"/>
                <w:color w:val="595959" w:themeColor="text1" w:themeTint="A6"/>
                <w:sz w:val="20"/>
                <w:szCs w:val="20"/>
              </w:rPr>
            </w:pPr>
          </w:p>
        </w:tc>
      </w:tr>
      <w:tr w:rsidR="00E15F81" w:rsidRPr="009F601E" w14:paraId="46D74771" w14:textId="77777777" w:rsidTr="00186006">
        <w:tc>
          <w:tcPr>
            <w:tcW w:w="3584" w:type="dxa"/>
          </w:tcPr>
          <w:p w14:paraId="7758677B" w14:textId="77777777" w:rsidR="00E15F81" w:rsidRPr="009F601E" w:rsidRDefault="00E15F81"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Flexible Fuel Lines</w:t>
            </w:r>
          </w:p>
        </w:tc>
        <w:tc>
          <w:tcPr>
            <w:tcW w:w="3585" w:type="dxa"/>
          </w:tcPr>
          <w:p w14:paraId="69B41094" w14:textId="77777777" w:rsidR="00E15F81" w:rsidRPr="009F601E" w:rsidRDefault="00186006" w:rsidP="00E15F81">
            <w:pPr>
              <w:rPr>
                <w:rFonts w:cstheme="minorHAnsi"/>
                <w:color w:val="595959" w:themeColor="text1" w:themeTint="A6"/>
                <w:sz w:val="20"/>
                <w:szCs w:val="20"/>
              </w:rPr>
            </w:pPr>
            <w:r w:rsidRPr="009F601E">
              <w:rPr>
                <w:rFonts w:cstheme="minorHAnsi"/>
                <w:b/>
                <w:color w:val="0070C0"/>
              </w:rPr>
              <w:t>Exhaust</w:t>
            </w:r>
          </w:p>
        </w:tc>
        <w:tc>
          <w:tcPr>
            <w:tcW w:w="3585" w:type="dxa"/>
            <w:tcBorders>
              <w:top w:val="single" w:sz="4" w:space="0" w:color="595959" w:themeColor="text1" w:themeTint="A6"/>
              <w:bottom w:val="single" w:sz="4" w:space="0" w:color="595959" w:themeColor="text1" w:themeTint="A6"/>
            </w:tcBorders>
          </w:tcPr>
          <w:p w14:paraId="6537F28F" w14:textId="77777777" w:rsidR="00E15F81" w:rsidRPr="009F601E" w:rsidRDefault="00E15F81" w:rsidP="000B247E">
            <w:pPr>
              <w:rPr>
                <w:rFonts w:cstheme="minorHAnsi"/>
                <w:b/>
                <w:color w:val="0070C0"/>
              </w:rPr>
            </w:pPr>
          </w:p>
        </w:tc>
      </w:tr>
      <w:tr w:rsidR="00186006" w:rsidRPr="009F601E" w14:paraId="2E929EBA" w14:textId="77777777" w:rsidTr="00186006">
        <w:tc>
          <w:tcPr>
            <w:tcW w:w="3584" w:type="dxa"/>
          </w:tcPr>
          <w:p w14:paraId="22D46B71" w14:textId="77777777" w:rsidR="00186006" w:rsidRPr="009F601E" w:rsidRDefault="00186006"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Fusible Fire Valve</w:t>
            </w:r>
          </w:p>
        </w:tc>
        <w:tc>
          <w:tcPr>
            <w:tcW w:w="3585" w:type="dxa"/>
          </w:tcPr>
          <w:p w14:paraId="177D1BF3" w14:textId="77777777" w:rsidR="00186006" w:rsidRPr="009F601E" w:rsidRDefault="00186006" w:rsidP="002224DD">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Critical Silencer (15-20 dBA)</w:t>
            </w:r>
          </w:p>
        </w:tc>
        <w:tc>
          <w:tcPr>
            <w:tcW w:w="3585" w:type="dxa"/>
            <w:tcBorders>
              <w:top w:val="single" w:sz="4" w:space="0" w:color="595959" w:themeColor="text1" w:themeTint="A6"/>
              <w:bottom w:val="single" w:sz="4" w:space="0" w:color="595959" w:themeColor="text1" w:themeTint="A6"/>
            </w:tcBorders>
          </w:tcPr>
          <w:p w14:paraId="6DFB9E20" w14:textId="77777777" w:rsidR="00186006" w:rsidRPr="009F601E" w:rsidRDefault="00186006" w:rsidP="000B247E">
            <w:pPr>
              <w:rPr>
                <w:rFonts w:cstheme="minorHAnsi"/>
                <w:b/>
                <w:color w:val="0070C0"/>
              </w:rPr>
            </w:pPr>
          </w:p>
        </w:tc>
      </w:tr>
      <w:tr w:rsidR="00186006" w:rsidRPr="009F601E" w14:paraId="4D6FA2B2" w14:textId="77777777" w:rsidTr="00186006">
        <w:tc>
          <w:tcPr>
            <w:tcW w:w="3584" w:type="dxa"/>
          </w:tcPr>
          <w:p w14:paraId="75FBEC1C" w14:textId="77777777" w:rsidR="00186006" w:rsidRPr="009F601E" w:rsidRDefault="00186006"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Sub-base Double Walled Fuel Tanks</w:t>
            </w:r>
          </w:p>
        </w:tc>
        <w:tc>
          <w:tcPr>
            <w:tcW w:w="3585" w:type="dxa"/>
          </w:tcPr>
          <w:p w14:paraId="49F4842C" w14:textId="77777777" w:rsidR="00186006" w:rsidRPr="009F601E" w:rsidRDefault="00186006" w:rsidP="002224DD">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Hospital Silencer (20-25 dBA)</w:t>
            </w:r>
          </w:p>
        </w:tc>
        <w:tc>
          <w:tcPr>
            <w:tcW w:w="3585" w:type="dxa"/>
            <w:tcBorders>
              <w:top w:val="single" w:sz="4" w:space="0" w:color="595959" w:themeColor="text1" w:themeTint="A6"/>
              <w:bottom w:val="single" w:sz="4" w:space="0" w:color="595959" w:themeColor="text1" w:themeTint="A6"/>
            </w:tcBorders>
          </w:tcPr>
          <w:p w14:paraId="70DF9E56" w14:textId="77777777" w:rsidR="00186006" w:rsidRPr="009F601E" w:rsidRDefault="00186006" w:rsidP="000B247E">
            <w:pPr>
              <w:rPr>
                <w:rFonts w:cstheme="minorHAnsi"/>
                <w:b/>
                <w:color w:val="0070C0"/>
              </w:rPr>
            </w:pPr>
          </w:p>
        </w:tc>
      </w:tr>
      <w:tr w:rsidR="00186006" w:rsidRPr="009F601E" w14:paraId="5B2F2E50" w14:textId="77777777" w:rsidTr="00186006">
        <w:tc>
          <w:tcPr>
            <w:tcW w:w="3584" w:type="dxa"/>
          </w:tcPr>
          <w:p w14:paraId="1E2ED30C" w14:textId="77777777" w:rsidR="00186006" w:rsidRPr="009F601E" w:rsidRDefault="00186006" w:rsidP="00E15F81">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Day Tank with Automatic Pumping</w:t>
            </w:r>
          </w:p>
        </w:tc>
        <w:tc>
          <w:tcPr>
            <w:tcW w:w="3585" w:type="dxa"/>
          </w:tcPr>
          <w:p w14:paraId="258890F0" w14:textId="77777777" w:rsidR="00186006" w:rsidRPr="009F601E" w:rsidRDefault="00186006" w:rsidP="002224DD">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Hospital Plus Silencer (25-30 dBA)</w:t>
            </w:r>
          </w:p>
        </w:tc>
        <w:tc>
          <w:tcPr>
            <w:tcW w:w="3585" w:type="dxa"/>
            <w:tcBorders>
              <w:top w:val="single" w:sz="4" w:space="0" w:color="595959" w:themeColor="text1" w:themeTint="A6"/>
              <w:bottom w:val="single" w:sz="4" w:space="0" w:color="595959" w:themeColor="text1" w:themeTint="A6"/>
            </w:tcBorders>
          </w:tcPr>
          <w:p w14:paraId="44E871BC" w14:textId="77777777" w:rsidR="00186006" w:rsidRPr="009F601E" w:rsidRDefault="00186006" w:rsidP="000B247E">
            <w:pPr>
              <w:rPr>
                <w:rFonts w:cstheme="minorHAnsi"/>
                <w:b/>
                <w:color w:val="0070C0"/>
              </w:rPr>
            </w:pPr>
          </w:p>
        </w:tc>
      </w:tr>
      <w:tr w:rsidR="00186006" w:rsidRPr="009F601E" w14:paraId="144A5D23" w14:textId="77777777" w:rsidTr="00186006">
        <w:tc>
          <w:tcPr>
            <w:tcW w:w="3584" w:type="dxa"/>
          </w:tcPr>
          <w:p w14:paraId="738610EB" w14:textId="77777777" w:rsidR="00186006" w:rsidRPr="009F601E" w:rsidRDefault="00186006" w:rsidP="000B247E">
            <w:pPr>
              <w:rPr>
                <w:rFonts w:cstheme="minorHAnsi"/>
                <w:color w:val="595959" w:themeColor="text1" w:themeTint="A6"/>
                <w:sz w:val="20"/>
                <w:szCs w:val="20"/>
              </w:rPr>
            </w:pPr>
          </w:p>
        </w:tc>
        <w:tc>
          <w:tcPr>
            <w:tcW w:w="3585" w:type="dxa"/>
          </w:tcPr>
          <w:p w14:paraId="637805D2" w14:textId="77777777" w:rsidR="00186006" w:rsidRPr="009F601E" w:rsidRDefault="00186006" w:rsidP="00BF659B">
            <w:pPr>
              <w:rPr>
                <w:rFonts w:cstheme="minorHAnsi"/>
                <w:color w:val="0070C0"/>
                <w:sz w:val="20"/>
                <w:szCs w:val="20"/>
              </w:rPr>
            </w:pPr>
          </w:p>
        </w:tc>
        <w:tc>
          <w:tcPr>
            <w:tcW w:w="3585" w:type="dxa"/>
            <w:tcBorders>
              <w:top w:val="single" w:sz="4" w:space="0" w:color="595959" w:themeColor="text1" w:themeTint="A6"/>
            </w:tcBorders>
          </w:tcPr>
          <w:p w14:paraId="463F29E8" w14:textId="77777777" w:rsidR="00186006" w:rsidRPr="009F601E" w:rsidRDefault="00186006" w:rsidP="000B247E">
            <w:pPr>
              <w:rPr>
                <w:rFonts w:cstheme="minorHAnsi"/>
                <w:b/>
                <w:color w:val="0070C0"/>
              </w:rPr>
            </w:pPr>
          </w:p>
        </w:tc>
      </w:tr>
    </w:tbl>
    <w:p w14:paraId="3B7B4B86" w14:textId="77777777" w:rsidR="00AF2205" w:rsidRPr="009F601E" w:rsidRDefault="00AF2205" w:rsidP="000B247E">
      <w:pPr>
        <w:spacing w:after="0"/>
        <w:rPr>
          <w:rFonts w:cstheme="minorHAnsi"/>
          <w:color w:val="595959" w:themeColor="text1" w:themeTint="A6"/>
          <w:sz w:val="20"/>
          <w:szCs w:val="20"/>
        </w:rPr>
        <w:sectPr w:rsidR="00AF2205" w:rsidRPr="009F601E" w:rsidSect="00BF659B">
          <w:type w:val="continuous"/>
          <w:pgSz w:w="12240" w:h="15840"/>
          <w:pgMar w:top="567" w:right="851" w:bottom="567" w:left="851" w:header="709" w:footer="709" w:gutter="0"/>
          <w:cols w:space="708"/>
          <w:docGrid w:linePitch="360"/>
        </w:sectPr>
      </w:pPr>
    </w:p>
    <w:p w14:paraId="11BBAD1F" w14:textId="27D19C0A" w:rsidR="2D82FC7D" w:rsidRDefault="2D82FC7D" w:rsidP="3065B88C">
      <w:pPr>
        <w:keepLines/>
        <w:spacing w:after="0" w:line="240" w:lineRule="auto"/>
        <w:jc w:val="center"/>
        <w:rPr>
          <w:rFonts w:ascii="Calibri" w:eastAsia="Calibri" w:hAnsi="Calibri" w:cs="Calibri"/>
          <w:color w:val="000000" w:themeColor="text1"/>
          <w:sz w:val="18"/>
          <w:szCs w:val="18"/>
          <w:lang w:val="en-US"/>
        </w:rPr>
      </w:pPr>
      <w:r w:rsidRPr="3065B88C">
        <w:rPr>
          <w:rFonts w:ascii="Calibri" w:eastAsia="Calibri" w:hAnsi="Calibri" w:cs="Calibri"/>
          <w:color w:val="000000" w:themeColor="text1"/>
          <w:sz w:val="14"/>
          <w:szCs w:val="14"/>
        </w:rPr>
        <w:t xml:space="preserve">Specifications may change without notice.  Check with your distributor for more information                                                                                                                  </w:t>
      </w:r>
      <w:hyperlink r:id="rId10">
        <w:r w:rsidRPr="3065B88C">
          <w:rPr>
            <w:rStyle w:val="Hyperlink"/>
            <w:rFonts w:ascii="Calibri" w:eastAsia="Calibri" w:hAnsi="Calibri" w:cs="Calibri"/>
            <w:sz w:val="20"/>
            <w:szCs w:val="20"/>
          </w:rPr>
          <w:t>www.madsen.ca</w:t>
        </w:r>
      </w:hyperlink>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0890"/>
      </w:tblGrid>
      <w:tr w:rsidR="3065B88C" w14:paraId="508DF914" w14:textId="77777777" w:rsidTr="3065B88C">
        <w:trPr>
          <w:trHeight w:val="300"/>
        </w:trPr>
        <w:tc>
          <w:tcPr>
            <w:tcW w:w="10890" w:type="dxa"/>
            <w:tcBorders>
              <w:top w:val="nil"/>
              <w:left w:val="nil"/>
              <w:bottom w:val="nil"/>
              <w:right w:val="nil"/>
            </w:tcBorders>
            <w:tcMar>
              <w:left w:w="105" w:type="dxa"/>
              <w:right w:w="105" w:type="dxa"/>
            </w:tcMar>
          </w:tcPr>
          <w:p w14:paraId="486435E3" w14:textId="1D10FC9C" w:rsidR="3065B88C" w:rsidRDefault="3065B88C" w:rsidP="3065B88C">
            <w:pPr>
              <w:keepLines/>
              <w:rPr>
                <w:rFonts w:ascii="Calibri" w:eastAsia="Calibri" w:hAnsi="Calibri" w:cs="Calibri"/>
                <w:color w:val="595959" w:themeColor="text1" w:themeTint="A6"/>
                <w:sz w:val="14"/>
                <w:szCs w:val="14"/>
                <w:lang w:val="en-US"/>
              </w:rPr>
            </w:pPr>
            <w:r>
              <w:rPr>
                <w:noProof/>
              </w:rPr>
              <w:drawing>
                <wp:inline distT="0" distB="0" distL="0" distR="0" wp14:anchorId="498B352E" wp14:editId="480F9F18">
                  <wp:extent cx="6686550" cy="95250"/>
                  <wp:effectExtent l="0" t="0" r="0" b="0"/>
                  <wp:docPr id="69532986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329868" name=""/>
                          <pic:cNvPicPr/>
                        </pic:nvPicPr>
                        <pic:blipFill>
                          <a:blip r:embed="rId11">
                            <a:extLst>
                              <a:ext uri="{28A0092B-C50C-407E-A947-70E740481C1C}">
                                <a14:useLocalDpi xmlns:a14="http://schemas.microsoft.com/office/drawing/2010/main" val="0"/>
                              </a:ext>
                            </a:extLst>
                          </a:blip>
                          <a:stretch>
                            <a:fillRect/>
                          </a:stretch>
                        </pic:blipFill>
                        <pic:spPr>
                          <a:xfrm>
                            <a:off x="0" y="0"/>
                            <a:ext cx="6686550" cy="95250"/>
                          </a:xfrm>
                          <a:prstGeom prst="rect">
                            <a:avLst/>
                          </a:prstGeom>
                        </pic:spPr>
                      </pic:pic>
                    </a:graphicData>
                  </a:graphic>
                </wp:inline>
              </w:drawing>
            </w:r>
            <w:r w:rsidRPr="3065B88C">
              <w:rPr>
                <w:rFonts w:ascii="Calibri" w:eastAsia="Calibri" w:hAnsi="Calibri" w:cs="Calibri"/>
                <w:color w:val="595959" w:themeColor="text1" w:themeTint="A6"/>
                <w:sz w:val="14"/>
                <w:szCs w:val="14"/>
              </w:rPr>
              <w:t xml:space="preserve">                                                                                                      </w:t>
            </w:r>
          </w:p>
          <w:p w14:paraId="1757FC2F" w14:textId="0F625621" w:rsidR="3065B88C" w:rsidRDefault="3065B88C" w:rsidP="3065B88C">
            <w:pPr>
              <w:keepLines/>
              <w:rPr>
                <w:rFonts w:ascii="Calibri" w:eastAsia="Calibri" w:hAnsi="Calibri" w:cs="Calibri"/>
                <w:color w:val="595959" w:themeColor="text1" w:themeTint="A6"/>
                <w:sz w:val="18"/>
                <w:szCs w:val="18"/>
                <w:lang w:val="en-US"/>
              </w:rPr>
            </w:pPr>
            <w:proofErr w:type="gramStart"/>
            <w:r w:rsidRPr="3065B88C">
              <w:rPr>
                <w:rFonts w:ascii="Calibri" w:eastAsia="Calibri" w:hAnsi="Calibri" w:cs="Calibri"/>
                <w:b/>
                <w:bCs/>
                <w:color w:val="0070C0"/>
                <w:sz w:val="20"/>
                <w:szCs w:val="20"/>
              </w:rPr>
              <w:t xml:space="preserve">Toronto </w:t>
            </w:r>
            <w:r w:rsidRPr="3065B88C">
              <w:rPr>
                <w:rFonts w:ascii="Calibri" w:eastAsia="Calibri" w:hAnsi="Calibri" w:cs="Calibri"/>
                <w:color w:val="595959" w:themeColor="text1" w:themeTint="A6"/>
                <w:sz w:val="18"/>
                <w:szCs w:val="18"/>
              </w:rPr>
              <w:t>:</w:t>
            </w:r>
            <w:proofErr w:type="gramEnd"/>
            <w:r w:rsidRPr="3065B88C">
              <w:rPr>
                <w:rFonts w:ascii="Calibri" w:eastAsia="Calibri" w:hAnsi="Calibri" w:cs="Calibri"/>
                <w:color w:val="595959" w:themeColor="text1" w:themeTint="A6"/>
                <w:sz w:val="18"/>
                <w:szCs w:val="18"/>
              </w:rPr>
              <w:t xml:space="preserve"> </w:t>
            </w:r>
            <w:r w:rsidRPr="3065B88C">
              <w:rPr>
                <w:rFonts w:ascii="Calibri" w:eastAsia="Calibri" w:hAnsi="Calibri" w:cs="Calibri"/>
                <w:color w:val="595959" w:themeColor="text1" w:themeTint="A6"/>
                <w:sz w:val="18"/>
                <w:szCs w:val="18"/>
                <w:lang w:val="en-US"/>
              </w:rPr>
              <w:t xml:space="preserve">30 Voyager Court South- (416) 907-3844                                                  </w:t>
            </w:r>
            <w:proofErr w:type="gramStart"/>
            <w:r w:rsidRPr="3065B88C">
              <w:rPr>
                <w:rFonts w:ascii="Calibri" w:eastAsia="Calibri" w:hAnsi="Calibri" w:cs="Calibri"/>
                <w:b/>
                <w:bCs/>
                <w:color w:val="0070C0"/>
                <w:sz w:val="20"/>
                <w:szCs w:val="20"/>
              </w:rPr>
              <w:t>Sarnia</w:t>
            </w:r>
            <w:r w:rsidRPr="3065B88C">
              <w:rPr>
                <w:rFonts w:ascii="Calibri" w:eastAsia="Calibri" w:hAnsi="Calibri" w:cs="Calibri"/>
                <w:color w:val="595959" w:themeColor="text1" w:themeTint="A6"/>
                <w:sz w:val="18"/>
                <w:szCs w:val="18"/>
                <w:lang w:val="en-US"/>
              </w:rPr>
              <w:t xml:space="preserve"> :</w:t>
            </w:r>
            <w:proofErr w:type="gramEnd"/>
            <w:r w:rsidRPr="3065B88C">
              <w:rPr>
                <w:rFonts w:ascii="Calibri" w:eastAsia="Calibri" w:hAnsi="Calibri" w:cs="Calibri"/>
                <w:color w:val="595959" w:themeColor="text1" w:themeTint="A6"/>
                <w:sz w:val="18"/>
                <w:szCs w:val="18"/>
                <w:lang w:val="en-US"/>
              </w:rPr>
              <w:t xml:space="preserve"> 469 </w:t>
            </w:r>
            <w:proofErr w:type="spellStart"/>
            <w:r w:rsidRPr="3065B88C">
              <w:rPr>
                <w:rFonts w:ascii="Calibri" w:eastAsia="Calibri" w:hAnsi="Calibri" w:cs="Calibri"/>
                <w:color w:val="595959" w:themeColor="text1" w:themeTint="A6"/>
                <w:sz w:val="18"/>
                <w:szCs w:val="18"/>
                <w:lang w:val="en-US"/>
              </w:rPr>
              <w:t>Polymoore</w:t>
            </w:r>
            <w:proofErr w:type="spellEnd"/>
            <w:r w:rsidRPr="3065B88C">
              <w:rPr>
                <w:rFonts w:ascii="Calibri" w:eastAsia="Calibri" w:hAnsi="Calibri" w:cs="Calibri"/>
                <w:color w:val="595959" w:themeColor="text1" w:themeTint="A6"/>
                <w:sz w:val="18"/>
                <w:szCs w:val="18"/>
                <w:lang w:val="en-US"/>
              </w:rPr>
              <w:t xml:space="preserve"> Drive, Corunna - 519) 330-7387</w:t>
            </w:r>
            <w:r>
              <w:br/>
            </w:r>
            <w:proofErr w:type="gramStart"/>
            <w:r w:rsidRPr="3065B88C">
              <w:rPr>
                <w:rFonts w:ascii="Calibri" w:eastAsia="Calibri" w:hAnsi="Calibri" w:cs="Calibri"/>
                <w:b/>
                <w:bCs/>
                <w:color w:val="0070C0"/>
                <w:sz w:val="20"/>
                <w:szCs w:val="20"/>
              </w:rPr>
              <w:t xml:space="preserve">Quebec </w:t>
            </w:r>
            <w:r w:rsidRPr="3065B88C">
              <w:rPr>
                <w:rFonts w:ascii="Calibri" w:eastAsia="Calibri" w:hAnsi="Calibri" w:cs="Calibri"/>
                <w:color w:val="595959" w:themeColor="text1" w:themeTint="A6"/>
                <w:sz w:val="18"/>
                <w:szCs w:val="18"/>
              </w:rPr>
              <w:t>:</w:t>
            </w:r>
            <w:proofErr w:type="gramEnd"/>
            <w:r w:rsidRPr="3065B88C">
              <w:rPr>
                <w:rFonts w:ascii="Calibri" w:eastAsia="Calibri" w:hAnsi="Calibri" w:cs="Calibri"/>
                <w:color w:val="595959" w:themeColor="text1" w:themeTint="A6"/>
                <w:sz w:val="18"/>
                <w:szCs w:val="18"/>
              </w:rPr>
              <w:t xml:space="preserve"> 96 Avenue Leacock, Pointe-Claire - </w:t>
            </w:r>
            <w:r w:rsidRPr="3065B88C">
              <w:rPr>
                <w:rFonts w:ascii="Calibri" w:eastAsia="Calibri" w:hAnsi="Calibri" w:cs="Calibri"/>
                <w:color w:val="595959" w:themeColor="text1" w:themeTint="A6"/>
                <w:sz w:val="18"/>
                <w:szCs w:val="18"/>
                <w:lang w:val="en-US"/>
              </w:rPr>
              <w:t>(514) 971-2063</w:t>
            </w:r>
            <w:r w:rsidRPr="3065B88C">
              <w:rPr>
                <w:rFonts w:ascii="Calibri" w:eastAsia="Calibri" w:hAnsi="Calibri" w:cs="Calibri"/>
                <w:b/>
                <w:bCs/>
                <w:color w:val="0070C0"/>
                <w:sz w:val="20"/>
                <w:szCs w:val="20"/>
              </w:rPr>
              <w:t xml:space="preserve">                              </w:t>
            </w:r>
            <w:proofErr w:type="gramStart"/>
            <w:r w:rsidRPr="3065B88C">
              <w:rPr>
                <w:rFonts w:ascii="Calibri" w:eastAsia="Calibri" w:hAnsi="Calibri" w:cs="Calibri"/>
                <w:b/>
                <w:bCs/>
                <w:color w:val="0070C0"/>
                <w:sz w:val="20"/>
                <w:szCs w:val="20"/>
              </w:rPr>
              <w:t>Alberta :</w:t>
            </w:r>
            <w:proofErr w:type="gramEnd"/>
            <w:r w:rsidRPr="3065B88C">
              <w:rPr>
                <w:rFonts w:ascii="Calibri" w:eastAsia="Calibri" w:hAnsi="Calibri" w:cs="Calibri"/>
                <w:b/>
                <w:bCs/>
                <w:color w:val="0070C0"/>
                <w:sz w:val="20"/>
                <w:szCs w:val="20"/>
              </w:rPr>
              <w:t xml:space="preserve"> </w:t>
            </w:r>
            <w:r w:rsidRPr="3065B88C">
              <w:rPr>
                <w:rFonts w:ascii="Calibri" w:eastAsia="Calibri" w:hAnsi="Calibri" w:cs="Calibri"/>
                <w:color w:val="595959" w:themeColor="text1" w:themeTint="A6"/>
                <w:sz w:val="18"/>
                <w:szCs w:val="18"/>
              </w:rPr>
              <w:t xml:space="preserve">2029 87 Avenue, Edmonton - </w:t>
            </w:r>
            <w:r w:rsidRPr="3065B88C">
              <w:rPr>
                <w:rFonts w:ascii="Calibri" w:eastAsia="Calibri" w:hAnsi="Calibri" w:cs="Calibri"/>
                <w:color w:val="595959" w:themeColor="text1" w:themeTint="A6"/>
                <w:sz w:val="18"/>
                <w:szCs w:val="18"/>
                <w:lang w:val="en-US"/>
              </w:rPr>
              <w:t>(780) 437-4673</w:t>
            </w:r>
          </w:p>
        </w:tc>
      </w:tr>
      <w:tr w:rsidR="3065B88C" w14:paraId="556E8BF6" w14:textId="77777777" w:rsidTr="3065B88C">
        <w:trPr>
          <w:trHeight w:val="300"/>
        </w:trPr>
        <w:tc>
          <w:tcPr>
            <w:tcW w:w="10890" w:type="dxa"/>
            <w:tcBorders>
              <w:top w:val="nil"/>
              <w:left w:val="nil"/>
              <w:bottom w:val="nil"/>
              <w:right w:val="nil"/>
            </w:tcBorders>
            <w:tcMar>
              <w:left w:w="105" w:type="dxa"/>
              <w:right w:w="105" w:type="dxa"/>
            </w:tcMar>
          </w:tcPr>
          <w:p w14:paraId="081E5C97" w14:textId="47653EC1" w:rsidR="3065B88C" w:rsidRDefault="3065B88C" w:rsidP="3065B88C">
            <w:pPr>
              <w:keepLines/>
              <w:rPr>
                <w:rFonts w:ascii="Calibri" w:eastAsia="Calibri" w:hAnsi="Calibri" w:cs="Calibri"/>
                <w:color w:val="595959" w:themeColor="text1" w:themeTint="A6"/>
                <w:sz w:val="18"/>
                <w:szCs w:val="18"/>
                <w:lang w:val="en-US"/>
              </w:rPr>
            </w:pPr>
            <w:proofErr w:type="gramStart"/>
            <w:r w:rsidRPr="3065B88C">
              <w:rPr>
                <w:rFonts w:ascii="Calibri" w:eastAsia="Calibri" w:hAnsi="Calibri" w:cs="Calibri"/>
                <w:b/>
                <w:bCs/>
                <w:color w:val="0070C0"/>
                <w:sz w:val="20"/>
                <w:szCs w:val="20"/>
              </w:rPr>
              <w:t xml:space="preserve">Newfoundland </w:t>
            </w:r>
            <w:r w:rsidRPr="3065B88C">
              <w:rPr>
                <w:rFonts w:ascii="Calibri" w:eastAsia="Calibri" w:hAnsi="Calibri" w:cs="Calibri"/>
                <w:color w:val="595959" w:themeColor="text1" w:themeTint="A6"/>
                <w:sz w:val="18"/>
                <w:szCs w:val="18"/>
              </w:rPr>
              <w:t>:</w:t>
            </w:r>
            <w:proofErr w:type="gramEnd"/>
            <w:r w:rsidRPr="3065B88C">
              <w:rPr>
                <w:rFonts w:ascii="Calibri" w:eastAsia="Calibri" w:hAnsi="Calibri" w:cs="Calibri"/>
                <w:color w:val="595959" w:themeColor="text1" w:themeTint="A6"/>
                <w:sz w:val="18"/>
                <w:szCs w:val="18"/>
              </w:rPr>
              <w:t xml:space="preserve"> Glencoe Drive, Mount Pearl - </w:t>
            </w:r>
            <w:r w:rsidRPr="3065B88C">
              <w:rPr>
                <w:rFonts w:ascii="Calibri" w:eastAsia="Calibri" w:hAnsi="Calibri" w:cs="Calibri"/>
                <w:color w:val="595959" w:themeColor="text1" w:themeTint="A6"/>
                <w:sz w:val="18"/>
                <w:szCs w:val="18"/>
                <w:lang w:val="en-US"/>
              </w:rPr>
              <w:t>(709) 726-6774</w:t>
            </w:r>
            <w:r w:rsidRPr="3065B88C">
              <w:rPr>
                <w:rFonts w:ascii="Calibri" w:eastAsia="Calibri" w:hAnsi="Calibri" w:cs="Calibri"/>
                <w:color w:val="595959" w:themeColor="text1" w:themeTint="A6"/>
                <w:sz w:val="18"/>
                <w:szCs w:val="18"/>
              </w:rPr>
              <w:t xml:space="preserve">                            </w:t>
            </w:r>
            <w:r w:rsidRPr="3065B88C">
              <w:rPr>
                <w:rFonts w:ascii="Calibri" w:eastAsia="Calibri" w:hAnsi="Calibri" w:cs="Calibri"/>
                <w:b/>
                <w:bCs/>
                <w:color w:val="0070C0"/>
                <w:sz w:val="20"/>
                <w:szCs w:val="20"/>
              </w:rPr>
              <w:t xml:space="preserve">Nova </w:t>
            </w:r>
            <w:proofErr w:type="gramStart"/>
            <w:r w:rsidRPr="3065B88C">
              <w:rPr>
                <w:rFonts w:ascii="Calibri" w:eastAsia="Calibri" w:hAnsi="Calibri" w:cs="Calibri"/>
                <w:b/>
                <w:bCs/>
                <w:color w:val="0070C0"/>
                <w:sz w:val="20"/>
                <w:szCs w:val="20"/>
              </w:rPr>
              <w:t>Scotia</w:t>
            </w:r>
            <w:r w:rsidRPr="3065B88C">
              <w:rPr>
                <w:rFonts w:ascii="Calibri" w:eastAsia="Calibri" w:hAnsi="Calibri" w:cs="Calibri"/>
                <w:color w:val="595959" w:themeColor="text1" w:themeTint="A6"/>
                <w:sz w:val="18"/>
                <w:szCs w:val="18"/>
              </w:rPr>
              <w:t xml:space="preserve"> :</w:t>
            </w:r>
            <w:proofErr w:type="gramEnd"/>
            <w:r w:rsidRPr="3065B88C">
              <w:rPr>
                <w:rFonts w:ascii="Calibri" w:eastAsia="Calibri" w:hAnsi="Calibri" w:cs="Calibri"/>
                <w:color w:val="595959" w:themeColor="text1" w:themeTint="A6"/>
                <w:sz w:val="18"/>
                <w:szCs w:val="18"/>
              </w:rPr>
              <w:t xml:space="preserve"> 25 </w:t>
            </w:r>
            <w:proofErr w:type="spellStart"/>
            <w:r w:rsidRPr="3065B88C">
              <w:rPr>
                <w:rFonts w:ascii="Calibri" w:eastAsia="Calibri" w:hAnsi="Calibri" w:cs="Calibri"/>
                <w:color w:val="595959" w:themeColor="text1" w:themeTint="A6"/>
                <w:sz w:val="18"/>
                <w:szCs w:val="18"/>
              </w:rPr>
              <w:t>Raddall</w:t>
            </w:r>
            <w:proofErr w:type="spellEnd"/>
            <w:r w:rsidRPr="3065B88C">
              <w:rPr>
                <w:rFonts w:ascii="Calibri" w:eastAsia="Calibri" w:hAnsi="Calibri" w:cs="Calibri"/>
                <w:color w:val="595959" w:themeColor="text1" w:themeTint="A6"/>
                <w:sz w:val="18"/>
                <w:szCs w:val="18"/>
              </w:rPr>
              <w:t xml:space="preserve"> Avenue, Dartmouth - </w:t>
            </w:r>
            <w:r w:rsidRPr="3065B88C">
              <w:rPr>
                <w:rFonts w:ascii="Calibri" w:eastAsia="Calibri" w:hAnsi="Calibri" w:cs="Calibri"/>
                <w:color w:val="595959" w:themeColor="text1" w:themeTint="A6"/>
                <w:sz w:val="18"/>
                <w:szCs w:val="18"/>
                <w:lang w:val="en-US"/>
              </w:rPr>
              <w:t>(902) 468-4736</w:t>
            </w:r>
          </w:p>
        </w:tc>
      </w:tr>
    </w:tbl>
    <w:p w14:paraId="52AB64B2" w14:textId="14EA0D51" w:rsidR="3065B88C" w:rsidRDefault="3065B88C" w:rsidP="3065B88C">
      <w:pPr>
        <w:rPr>
          <w:color w:val="595959" w:themeColor="text1" w:themeTint="A6"/>
          <w:sz w:val="16"/>
          <w:szCs w:val="16"/>
        </w:rPr>
      </w:pPr>
    </w:p>
    <w:sectPr w:rsidR="3065B88C" w:rsidSect="00BF659B">
      <w:type w:val="continuous"/>
      <w:pgSz w:w="12240" w:h="15840"/>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DB4BA" w14:textId="77777777" w:rsidR="004478B6" w:rsidRDefault="004478B6" w:rsidP="005F438A">
      <w:pPr>
        <w:spacing w:after="0" w:line="240" w:lineRule="auto"/>
      </w:pPr>
      <w:r>
        <w:separator/>
      </w:r>
    </w:p>
  </w:endnote>
  <w:endnote w:type="continuationSeparator" w:id="0">
    <w:p w14:paraId="6CFFF191" w14:textId="77777777" w:rsidR="004478B6" w:rsidRDefault="004478B6" w:rsidP="005F4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94ED9" w14:textId="77777777" w:rsidR="004478B6" w:rsidRDefault="004478B6" w:rsidP="005F438A">
      <w:pPr>
        <w:spacing w:after="0" w:line="240" w:lineRule="auto"/>
      </w:pPr>
      <w:r>
        <w:separator/>
      </w:r>
    </w:p>
  </w:footnote>
  <w:footnote w:type="continuationSeparator" w:id="0">
    <w:p w14:paraId="30EA99A5" w14:textId="77777777" w:rsidR="004478B6" w:rsidRDefault="004478B6" w:rsidP="005F43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53D2B"/>
    <w:multiLevelType w:val="hybridMultilevel"/>
    <w:tmpl w:val="AAC4A27C"/>
    <w:lvl w:ilvl="0" w:tplc="10090009">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ascii="Symbol" w:eastAsiaTheme="minorHAnsi"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75384854">
    <w:abstractNumId w:val="2"/>
  </w:num>
  <w:num w:numId="2" w16cid:durableId="80880301">
    <w:abstractNumId w:val="1"/>
  </w:num>
  <w:num w:numId="3" w16cid:durableId="106854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4398"/>
    <w:rsid w:val="000B247E"/>
    <w:rsid w:val="00124446"/>
    <w:rsid w:val="00173B0E"/>
    <w:rsid w:val="00186006"/>
    <w:rsid w:val="00204881"/>
    <w:rsid w:val="00225A34"/>
    <w:rsid w:val="00287FAF"/>
    <w:rsid w:val="002B61A7"/>
    <w:rsid w:val="002C49A3"/>
    <w:rsid w:val="002F49FC"/>
    <w:rsid w:val="0030177B"/>
    <w:rsid w:val="00314867"/>
    <w:rsid w:val="003B1947"/>
    <w:rsid w:val="003B322D"/>
    <w:rsid w:val="003C2684"/>
    <w:rsid w:val="004267B5"/>
    <w:rsid w:val="004478B6"/>
    <w:rsid w:val="004851B4"/>
    <w:rsid w:val="005425F0"/>
    <w:rsid w:val="005441DA"/>
    <w:rsid w:val="00553285"/>
    <w:rsid w:val="005636BE"/>
    <w:rsid w:val="00584454"/>
    <w:rsid w:val="005A62A1"/>
    <w:rsid w:val="005A6432"/>
    <w:rsid w:val="005C26AE"/>
    <w:rsid w:val="005C6872"/>
    <w:rsid w:val="005D775F"/>
    <w:rsid w:val="005F438A"/>
    <w:rsid w:val="0063159E"/>
    <w:rsid w:val="00681B5B"/>
    <w:rsid w:val="006D692E"/>
    <w:rsid w:val="007239EE"/>
    <w:rsid w:val="007D4E08"/>
    <w:rsid w:val="007F64A8"/>
    <w:rsid w:val="00812023"/>
    <w:rsid w:val="00822D08"/>
    <w:rsid w:val="00903B0C"/>
    <w:rsid w:val="00907E17"/>
    <w:rsid w:val="0091414A"/>
    <w:rsid w:val="00941AC8"/>
    <w:rsid w:val="009F601E"/>
    <w:rsid w:val="00A60C0C"/>
    <w:rsid w:val="00AA5D87"/>
    <w:rsid w:val="00AC7F9B"/>
    <w:rsid w:val="00AD2318"/>
    <w:rsid w:val="00AF2205"/>
    <w:rsid w:val="00BE76CF"/>
    <w:rsid w:val="00BF659B"/>
    <w:rsid w:val="00C27F3F"/>
    <w:rsid w:val="00CE111F"/>
    <w:rsid w:val="00E15F81"/>
    <w:rsid w:val="00E410FB"/>
    <w:rsid w:val="00E763D7"/>
    <w:rsid w:val="00EC746B"/>
    <w:rsid w:val="00F02CF0"/>
    <w:rsid w:val="00F056F5"/>
    <w:rsid w:val="00F316F8"/>
    <w:rsid w:val="00FA2B6A"/>
    <w:rsid w:val="123F4F9D"/>
    <w:rsid w:val="1BE367AD"/>
    <w:rsid w:val="2D82FC7D"/>
    <w:rsid w:val="3065B8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26E9E"/>
  <w15:docId w15:val="{9CC48ABE-7886-4CD9-B553-86D63CEE1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 w:type="character" w:styleId="Hyperlink">
    <w:name w:val="Hyperlink"/>
    <w:basedOn w:val="DefaultParagraphFont"/>
    <w:uiPriority w:val="99"/>
    <w:unhideWhenUsed/>
    <w:rsid w:val="3065B8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hyperlink" Target="https://www.madsen.ca/" TargetMode="Externa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886</Words>
  <Characters>5056</Characters>
  <Application>Microsoft Office Word</Application>
  <DocSecurity>0</DocSecurity>
  <Lines>42</Lines>
  <Paragraphs>11</Paragraphs>
  <ScaleCrop>false</ScaleCrop>
  <Company/>
  <LinksUpToDate>false</LinksUpToDate>
  <CharactersWithSpaces>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Cameron Spracklin-Reid</dc:creator>
  <cp:lastModifiedBy>Robin Kuriakose</cp:lastModifiedBy>
  <cp:revision>11</cp:revision>
  <cp:lastPrinted>2014-06-24T12:08:00Z</cp:lastPrinted>
  <dcterms:created xsi:type="dcterms:W3CDTF">2014-05-23T11:14:00Z</dcterms:created>
  <dcterms:modified xsi:type="dcterms:W3CDTF">2025-08-14T14:15:00Z</dcterms:modified>
</cp:coreProperties>
</file>